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C3B3" w14:textId="55026AC7" w:rsidR="009D58D5" w:rsidRPr="00D50A92" w:rsidRDefault="00916592" w:rsidP="00B4517B">
      <w:pPr>
        <w:jc w:val="both"/>
        <w:rPr>
          <w:rFonts w:ascii="Ubuntu" w:hAnsi="Ubuntu" w:cs="Calibri Light"/>
          <w:b/>
          <w:bCs/>
          <w:sz w:val="26"/>
          <w:szCs w:val="26"/>
        </w:rPr>
      </w:pPr>
      <w:r w:rsidRPr="00D50A92">
        <w:rPr>
          <w:rFonts w:ascii="Ubuntu" w:hAnsi="Ubuntu" w:cs="Calibri Light"/>
          <w:b/>
          <w:bCs/>
          <w:sz w:val="26"/>
          <w:szCs w:val="26"/>
        </w:rPr>
        <w:t>New Plan</w:t>
      </w:r>
      <w:r w:rsidR="002F7203">
        <w:rPr>
          <w:rFonts w:ascii="Ubuntu" w:hAnsi="Ubuntu" w:cs="Calibri Light"/>
          <w:b/>
          <w:bCs/>
          <w:sz w:val="26"/>
          <w:szCs w:val="26"/>
        </w:rPr>
        <w:t xml:space="preserve"> </w:t>
      </w:r>
      <w:proofErr w:type="gramStart"/>
      <w:r w:rsidR="002F7203">
        <w:rPr>
          <w:rFonts w:ascii="Ubuntu" w:hAnsi="Ubuntu" w:cs="Calibri Light"/>
          <w:b/>
          <w:bCs/>
          <w:sz w:val="26"/>
          <w:szCs w:val="26"/>
        </w:rPr>
        <w:t>For</w:t>
      </w:r>
      <w:proofErr w:type="gramEnd"/>
      <w:r w:rsidRPr="00D50A92">
        <w:rPr>
          <w:rFonts w:ascii="Ubuntu" w:hAnsi="Ubuntu" w:cs="Calibri Light"/>
          <w:b/>
          <w:bCs/>
          <w:sz w:val="26"/>
          <w:szCs w:val="26"/>
        </w:rPr>
        <w:t xml:space="preserve"> Immigration – NACCOM response to Home Office consultation</w:t>
      </w:r>
    </w:p>
    <w:p w14:paraId="14F4DCE2" w14:textId="031B26DE" w:rsidR="00793260" w:rsidRPr="00D50A92" w:rsidRDefault="005B0595" w:rsidP="00D50A92">
      <w:pPr>
        <w:jc w:val="both"/>
        <w:rPr>
          <w:rFonts w:ascii="Ubuntu" w:hAnsi="Ubuntu"/>
        </w:rPr>
      </w:pPr>
      <w:r>
        <w:rPr>
          <w:rFonts w:ascii="Ubuntu" w:hAnsi="Ubuntu"/>
        </w:rPr>
        <w:t>29.04.2021</w:t>
      </w:r>
    </w:p>
    <w:p w14:paraId="5EFA8C24" w14:textId="77777777" w:rsidR="00D50A92" w:rsidRPr="00D50A92" w:rsidRDefault="00D50A92" w:rsidP="00B4517B">
      <w:pPr>
        <w:pStyle w:val="NoSpacing"/>
        <w:jc w:val="both"/>
        <w:rPr>
          <w:rFonts w:ascii="Ubuntu" w:hAnsi="Ubuntu"/>
          <w:b/>
          <w:bCs/>
        </w:rPr>
      </w:pPr>
      <w:r w:rsidRPr="00D50A92">
        <w:rPr>
          <w:rFonts w:ascii="Ubuntu" w:hAnsi="Ubuntu"/>
          <w:b/>
          <w:bCs/>
        </w:rPr>
        <w:t>Introduction</w:t>
      </w:r>
    </w:p>
    <w:p w14:paraId="2782AAC0" w14:textId="77777777" w:rsidR="00D50A92" w:rsidRDefault="00D50A92" w:rsidP="00B4517B">
      <w:pPr>
        <w:pStyle w:val="NoSpacing"/>
        <w:jc w:val="both"/>
        <w:rPr>
          <w:rFonts w:ascii="Ubuntu" w:hAnsi="Ubuntu"/>
        </w:rPr>
      </w:pPr>
    </w:p>
    <w:p w14:paraId="52399D5A" w14:textId="2E35DBA4" w:rsidR="008078D0" w:rsidRPr="00D50A92" w:rsidRDefault="00AC3773" w:rsidP="00B4517B">
      <w:pPr>
        <w:pStyle w:val="NoSpacing"/>
        <w:jc w:val="both"/>
        <w:rPr>
          <w:rFonts w:ascii="Ubuntu" w:hAnsi="Ubuntu"/>
        </w:rPr>
      </w:pPr>
      <w:r>
        <w:rPr>
          <w:rFonts w:ascii="Ubuntu" w:hAnsi="Ubuntu"/>
        </w:rPr>
        <w:t>Below</w:t>
      </w:r>
      <w:r w:rsidR="008078D0" w:rsidRPr="00D50A92">
        <w:rPr>
          <w:rFonts w:ascii="Ubuntu" w:hAnsi="Ubuntu"/>
        </w:rPr>
        <w:t xml:space="preserve"> </w:t>
      </w:r>
      <w:r w:rsidR="0084754E">
        <w:rPr>
          <w:rFonts w:ascii="Ubuntu" w:hAnsi="Ubuntu"/>
        </w:rPr>
        <w:t>is</w:t>
      </w:r>
      <w:r>
        <w:rPr>
          <w:rFonts w:ascii="Ubuntu" w:hAnsi="Ubuntu"/>
        </w:rPr>
        <w:t xml:space="preserve"> NACCOM’s</w:t>
      </w:r>
      <w:r w:rsidR="008078D0" w:rsidRPr="00D50A92">
        <w:rPr>
          <w:rFonts w:ascii="Ubuntu" w:hAnsi="Ubuntu"/>
        </w:rPr>
        <w:t xml:space="preserve"> </w:t>
      </w:r>
      <w:r w:rsidR="0084754E">
        <w:rPr>
          <w:rFonts w:ascii="Ubuntu" w:hAnsi="Ubuntu"/>
        </w:rPr>
        <w:t>response</w:t>
      </w:r>
      <w:r>
        <w:rPr>
          <w:rFonts w:ascii="Ubuntu" w:hAnsi="Ubuntu"/>
        </w:rPr>
        <w:t xml:space="preserve"> to the consultation on the New Plan</w:t>
      </w:r>
      <w:r w:rsidR="002F7203" w:rsidRPr="002F7203">
        <w:rPr>
          <w:rFonts w:ascii="Ubuntu" w:hAnsi="Ubuntu"/>
        </w:rPr>
        <w:t xml:space="preserve"> </w:t>
      </w:r>
      <w:r w:rsidR="002F7203">
        <w:rPr>
          <w:rFonts w:ascii="Ubuntu" w:hAnsi="Ubuntu"/>
        </w:rPr>
        <w:t xml:space="preserve">for </w:t>
      </w:r>
      <w:r>
        <w:rPr>
          <w:rFonts w:ascii="Ubuntu" w:hAnsi="Ubuntu"/>
        </w:rPr>
        <w:t>Immigration</w:t>
      </w:r>
      <w:r w:rsidR="0084754E">
        <w:rPr>
          <w:rFonts w:ascii="Ubuntu" w:hAnsi="Ubuntu"/>
        </w:rPr>
        <w:t>, laid out</w:t>
      </w:r>
      <w:r w:rsidR="008078D0" w:rsidRPr="00D50A92">
        <w:rPr>
          <w:rFonts w:ascii="Ubuntu" w:hAnsi="Ubuntu"/>
        </w:rPr>
        <w:t xml:space="preserve"> in </w:t>
      </w:r>
      <w:r>
        <w:rPr>
          <w:rFonts w:ascii="Ubuntu" w:hAnsi="Ubuntu"/>
        </w:rPr>
        <w:t xml:space="preserve">the order that </w:t>
      </w:r>
      <w:r w:rsidR="00B4517B" w:rsidRPr="00D50A92">
        <w:rPr>
          <w:rFonts w:ascii="Ubuntu" w:hAnsi="Ubuntu"/>
        </w:rPr>
        <w:t>questions</w:t>
      </w:r>
      <w:r w:rsidR="008078D0" w:rsidRPr="00D50A92">
        <w:rPr>
          <w:rFonts w:ascii="Ubuntu" w:hAnsi="Ubuntu"/>
        </w:rPr>
        <w:t xml:space="preserve"> appear on the </w:t>
      </w:r>
      <w:hyperlink r:id="rId11" w:history="1">
        <w:r w:rsidR="008078D0" w:rsidRPr="00D50A92">
          <w:rPr>
            <w:rStyle w:val="Hyperlink"/>
            <w:rFonts w:ascii="Ubuntu" w:hAnsi="Ubuntu"/>
          </w:rPr>
          <w:t>Stakeholder questionnaire</w:t>
        </w:r>
      </w:hyperlink>
      <w:r w:rsidR="00B4517B" w:rsidRPr="00D50A92">
        <w:rPr>
          <w:rFonts w:ascii="Ubuntu" w:hAnsi="Ubuntu"/>
        </w:rPr>
        <w:t>.</w:t>
      </w:r>
      <w:r w:rsidR="00D50A92" w:rsidRPr="00D50A92">
        <w:rPr>
          <w:rFonts w:ascii="Ubuntu" w:hAnsi="Ubuntu"/>
        </w:rPr>
        <w:t xml:space="preserve"> </w:t>
      </w:r>
      <w:r>
        <w:rPr>
          <w:rFonts w:ascii="Ubuntu" w:hAnsi="Ubuntu"/>
        </w:rPr>
        <w:t>A decision was</w:t>
      </w:r>
      <w:r w:rsidR="00D50A92" w:rsidRPr="00D50A92">
        <w:rPr>
          <w:rFonts w:ascii="Ubuntu" w:hAnsi="Ubuntu"/>
        </w:rPr>
        <w:t xml:space="preserve"> made not to answer the multiple</w:t>
      </w:r>
      <w:r>
        <w:rPr>
          <w:rFonts w:ascii="Ubuntu" w:hAnsi="Ubuntu"/>
        </w:rPr>
        <w:t>-</w:t>
      </w:r>
      <w:r w:rsidR="00D50A92" w:rsidRPr="00D50A92">
        <w:rPr>
          <w:rFonts w:ascii="Ubuntu" w:hAnsi="Ubuntu"/>
        </w:rPr>
        <w:t xml:space="preserve">choice questions because it </w:t>
      </w:r>
      <w:r>
        <w:rPr>
          <w:rFonts w:ascii="Ubuntu" w:hAnsi="Ubuntu"/>
        </w:rPr>
        <w:t xml:space="preserve">was </w:t>
      </w:r>
      <w:r w:rsidR="009D72AD">
        <w:rPr>
          <w:rFonts w:ascii="Ubuntu" w:hAnsi="Ubuntu"/>
        </w:rPr>
        <w:t>not possible to</w:t>
      </w:r>
      <w:r w:rsidR="00D50A92" w:rsidRPr="00D50A92">
        <w:rPr>
          <w:rFonts w:ascii="Ubuntu" w:hAnsi="Ubuntu"/>
        </w:rPr>
        <w:t xml:space="preserve"> make clear the nuance of the issues in the responses available. </w:t>
      </w:r>
      <w:r w:rsidR="0084754E">
        <w:rPr>
          <w:rFonts w:ascii="Ubuntu" w:hAnsi="Ubuntu"/>
        </w:rPr>
        <w:t>Any</w:t>
      </w:r>
      <w:r w:rsidR="00D50A92" w:rsidRPr="00D50A92">
        <w:rPr>
          <w:rFonts w:ascii="Ubuntu" w:hAnsi="Ubuntu"/>
        </w:rPr>
        <w:t xml:space="preserve"> views </w:t>
      </w:r>
      <w:r>
        <w:rPr>
          <w:rFonts w:ascii="Ubuntu" w:hAnsi="Ubuntu"/>
        </w:rPr>
        <w:t>about the questions are made in the</w:t>
      </w:r>
      <w:r w:rsidR="00D50A92" w:rsidRPr="00D50A92">
        <w:rPr>
          <w:rFonts w:ascii="Ubuntu" w:hAnsi="Ubuntu"/>
        </w:rPr>
        <w:t xml:space="preserve"> </w:t>
      </w:r>
      <w:r>
        <w:rPr>
          <w:rFonts w:ascii="Ubuntu" w:hAnsi="Ubuntu"/>
        </w:rPr>
        <w:t xml:space="preserve">relevant </w:t>
      </w:r>
      <w:r w:rsidR="00D50A92" w:rsidRPr="00D50A92">
        <w:rPr>
          <w:rFonts w:ascii="Ubuntu" w:hAnsi="Ubuntu"/>
        </w:rPr>
        <w:t xml:space="preserve">open text </w:t>
      </w:r>
      <w:r>
        <w:rPr>
          <w:rFonts w:ascii="Ubuntu" w:hAnsi="Ubuntu"/>
        </w:rPr>
        <w:t>sections</w:t>
      </w:r>
      <w:r w:rsidR="00D50A92" w:rsidRPr="00D50A92">
        <w:rPr>
          <w:rFonts w:ascii="Ubuntu" w:hAnsi="Ubuntu"/>
        </w:rPr>
        <w:t xml:space="preserve">. The only exception to this is the first question, </w:t>
      </w:r>
      <w:r>
        <w:rPr>
          <w:rFonts w:ascii="Ubuntu" w:hAnsi="Ubuntu"/>
        </w:rPr>
        <w:t>to which NACCOM has responded</w:t>
      </w:r>
      <w:r w:rsidR="00D50A92" w:rsidRPr="00D50A92">
        <w:rPr>
          <w:rFonts w:ascii="Ubuntu" w:hAnsi="Ubuntu"/>
        </w:rPr>
        <w:t xml:space="preserve"> ‘strongly opposed’.</w:t>
      </w:r>
    </w:p>
    <w:p w14:paraId="46127AD8" w14:textId="77777777" w:rsidR="00586D98" w:rsidRPr="00D50A92" w:rsidRDefault="00586D98" w:rsidP="00B4517B">
      <w:pPr>
        <w:pStyle w:val="NoSpacing"/>
        <w:jc w:val="both"/>
        <w:rPr>
          <w:rFonts w:ascii="Ubuntu" w:hAnsi="Ubuntu"/>
        </w:rPr>
      </w:pPr>
    </w:p>
    <w:p w14:paraId="6B49E76E" w14:textId="77777777" w:rsidR="00586D98" w:rsidRPr="00D50A92" w:rsidRDefault="00586D98" w:rsidP="00B4517B">
      <w:pPr>
        <w:pStyle w:val="NoSpacing"/>
        <w:jc w:val="both"/>
        <w:rPr>
          <w:rFonts w:ascii="Ubuntu" w:hAnsi="Ubuntu"/>
          <w:b/>
          <w:bCs/>
        </w:rPr>
      </w:pPr>
      <w:r w:rsidRPr="00D50A92">
        <w:rPr>
          <w:rFonts w:ascii="Ubuntu" w:hAnsi="Ubuntu"/>
          <w:b/>
          <w:bCs/>
        </w:rPr>
        <w:t>NACCOM Response to the consultation</w:t>
      </w:r>
    </w:p>
    <w:p w14:paraId="7381B7AC" w14:textId="3E194A73" w:rsidR="008078D0" w:rsidRPr="00D50A92" w:rsidRDefault="00586D98" w:rsidP="00B4517B">
      <w:pPr>
        <w:pStyle w:val="NoSpacing"/>
        <w:jc w:val="both"/>
        <w:rPr>
          <w:rFonts w:ascii="Ubuntu" w:hAnsi="Ubuntu"/>
          <w:b/>
          <w:bCs/>
        </w:rPr>
      </w:pPr>
      <w:r w:rsidRPr="00D50A92">
        <w:rPr>
          <w:rFonts w:ascii="Ubuntu" w:hAnsi="Ubuntu"/>
          <w:b/>
          <w:bCs/>
        </w:rPr>
        <w:t xml:space="preserve"> </w:t>
      </w:r>
    </w:p>
    <w:p w14:paraId="33DA0CB3" w14:textId="77777777" w:rsidR="00B4517B" w:rsidRPr="00D50A92" w:rsidRDefault="008078D0" w:rsidP="00B4517B">
      <w:pPr>
        <w:pStyle w:val="NoSpacing"/>
        <w:jc w:val="both"/>
        <w:rPr>
          <w:rFonts w:ascii="Ubuntu" w:hAnsi="Ubuntu"/>
          <w:i/>
        </w:rPr>
      </w:pPr>
      <w:r w:rsidRPr="00D50A92">
        <w:rPr>
          <w:rFonts w:ascii="Ubuntu" w:hAnsi="Ubuntu"/>
          <w:b/>
          <w:bCs/>
          <w:highlight w:val="yellow"/>
        </w:rPr>
        <w:t xml:space="preserve">Question </w:t>
      </w:r>
      <w:r w:rsidR="00166B7D" w:rsidRPr="00D50A92">
        <w:rPr>
          <w:rFonts w:ascii="Ubuntu" w:hAnsi="Ubuntu"/>
          <w:b/>
          <w:bCs/>
          <w:highlight w:val="yellow"/>
        </w:rPr>
        <w:t>1</w:t>
      </w:r>
      <w:r w:rsidR="00166B7D" w:rsidRPr="00D50A92">
        <w:rPr>
          <w:rFonts w:ascii="Ubuntu" w:hAnsi="Ubuntu"/>
          <w:highlight w:val="yellow"/>
        </w:rPr>
        <w:t>.</w:t>
      </w:r>
      <w:r w:rsidR="00166B7D" w:rsidRPr="00D50A92">
        <w:rPr>
          <w:rFonts w:ascii="Ubuntu" w:hAnsi="Ubuntu"/>
        </w:rPr>
        <w:t xml:space="preserve"> </w:t>
      </w:r>
      <w:r w:rsidR="00166B7D" w:rsidRPr="00D50A92">
        <w:rPr>
          <w:rFonts w:ascii="Ubuntu" w:hAnsi="Ubuntu"/>
          <w:i/>
        </w:rPr>
        <w:t xml:space="preserve">The foreword provides a </w:t>
      </w:r>
      <w:proofErr w:type="gramStart"/>
      <w:r w:rsidR="00166B7D" w:rsidRPr="00D50A92">
        <w:rPr>
          <w:rFonts w:ascii="Ubuntu" w:hAnsi="Ubuntu"/>
          <w:i/>
        </w:rPr>
        <w:t>high level</w:t>
      </w:r>
      <w:proofErr w:type="gramEnd"/>
      <w:r w:rsidR="00166B7D" w:rsidRPr="00D50A92">
        <w:rPr>
          <w:rFonts w:ascii="Ubuntu" w:hAnsi="Ubuntu"/>
          <w:i/>
        </w:rPr>
        <w:t xml:space="preserve"> outline of the New Plan for Immigration, including reforms to make the system fair, but firm. Overall, how far do you support or oppose what is being said here?</w:t>
      </w:r>
      <w:r w:rsidR="00B4517B" w:rsidRPr="00D50A92">
        <w:rPr>
          <w:rFonts w:ascii="Ubuntu" w:hAnsi="Ubuntu"/>
          <w:i/>
        </w:rPr>
        <w:t xml:space="preserve"> </w:t>
      </w:r>
    </w:p>
    <w:p w14:paraId="534B39C3" w14:textId="77777777" w:rsidR="00B4517B" w:rsidRPr="00D50A92" w:rsidRDefault="00B4517B" w:rsidP="00B4517B">
      <w:pPr>
        <w:pStyle w:val="NoSpacing"/>
        <w:jc w:val="both"/>
        <w:rPr>
          <w:rFonts w:ascii="Ubuntu" w:hAnsi="Ubuntu"/>
          <w:i/>
        </w:rPr>
      </w:pPr>
    </w:p>
    <w:p w14:paraId="11856152" w14:textId="718C02E8" w:rsidR="008078D0" w:rsidRDefault="00B4517B" w:rsidP="00B4517B">
      <w:pPr>
        <w:pStyle w:val="NoSpacing"/>
        <w:jc w:val="both"/>
        <w:rPr>
          <w:rFonts w:ascii="Ubuntu" w:hAnsi="Ubuntu"/>
          <w:iCs/>
        </w:rPr>
      </w:pPr>
      <w:r w:rsidRPr="00D50A92">
        <w:rPr>
          <w:rFonts w:ascii="Ubuntu" w:hAnsi="Ubuntu"/>
          <w:iCs/>
        </w:rPr>
        <w:t xml:space="preserve">NACCOM will respond to </w:t>
      </w:r>
      <w:proofErr w:type="gramStart"/>
      <w:r w:rsidRPr="00D50A92">
        <w:rPr>
          <w:rFonts w:ascii="Ubuntu" w:hAnsi="Ubuntu"/>
          <w:iCs/>
        </w:rPr>
        <w:t>say</w:t>
      </w:r>
      <w:proofErr w:type="gramEnd"/>
      <w:r w:rsidRPr="00D50A92">
        <w:rPr>
          <w:rFonts w:ascii="Ubuntu" w:hAnsi="Ubuntu"/>
          <w:iCs/>
        </w:rPr>
        <w:t xml:space="preserve"> ‘</w:t>
      </w:r>
      <w:r w:rsidR="00166B7D" w:rsidRPr="00D50A92">
        <w:rPr>
          <w:rFonts w:ascii="Ubuntu" w:hAnsi="Ubuntu"/>
          <w:iCs/>
        </w:rPr>
        <w:t>Strongly oppose</w:t>
      </w:r>
      <w:r w:rsidRPr="00D50A92">
        <w:rPr>
          <w:rFonts w:ascii="Ubuntu" w:hAnsi="Ubuntu"/>
          <w:iCs/>
        </w:rPr>
        <w:t>’.</w:t>
      </w:r>
    </w:p>
    <w:p w14:paraId="235868FB" w14:textId="77777777" w:rsidR="0084754E" w:rsidRPr="00D50A92" w:rsidRDefault="0084754E" w:rsidP="00B4517B">
      <w:pPr>
        <w:pStyle w:val="NoSpacing"/>
        <w:jc w:val="both"/>
        <w:rPr>
          <w:rFonts w:ascii="Ubuntu" w:hAnsi="Ubuntu"/>
          <w:iCs/>
        </w:rPr>
      </w:pPr>
    </w:p>
    <w:p w14:paraId="0E2F1969" w14:textId="51EF24EB" w:rsidR="008078D0" w:rsidRPr="00D50A92" w:rsidRDefault="008078D0" w:rsidP="00B4517B">
      <w:pPr>
        <w:pStyle w:val="NoSpacing"/>
        <w:jc w:val="both"/>
        <w:rPr>
          <w:rFonts w:ascii="Ubuntu" w:hAnsi="Ubuntu"/>
        </w:rPr>
      </w:pPr>
      <w:r w:rsidRPr="00D50A92">
        <w:rPr>
          <w:rFonts w:ascii="Ubuntu" w:hAnsi="Ubuntu"/>
          <w:b/>
          <w:bCs/>
          <w:highlight w:val="red"/>
        </w:rPr>
        <w:t xml:space="preserve">Question </w:t>
      </w:r>
      <w:r w:rsidR="00166B7D" w:rsidRPr="00D50A92">
        <w:rPr>
          <w:rFonts w:ascii="Ubuntu" w:hAnsi="Ubuntu"/>
          <w:b/>
          <w:bCs/>
          <w:highlight w:val="red"/>
        </w:rPr>
        <w:t>2</w:t>
      </w:r>
      <w:r w:rsidRPr="00D50A92">
        <w:rPr>
          <w:rFonts w:ascii="Ubuntu" w:hAnsi="Ubuntu"/>
        </w:rPr>
        <w:t xml:space="preserve"> is multiple </w:t>
      </w:r>
      <w:proofErr w:type="gramStart"/>
      <w:r w:rsidRPr="00D50A92">
        <w:rPr>
          <w:rFonts w:ascii="Ubuntu" w:hAnsi="Ubuntu"/>
        </w:rPr>
        <w:t>choice</w:t>
      </w:r>
      <w:proofErr w:type="gramEnd"/>
      <w:r w:rsidRPr="00D50A92">
        <w:rPr>
          <w:rFonts w:ascii="Ubuntu" w:hAnsi="Ubuntu"/>
        </w:rPr>
        <w:t xml:space="preserve"> so we are not responding</w:t>
      </w:r>
    </w:p>
    <w:p w14:paraId="5E6826B5" w14:textId="77777777" w:rsidR="00586D98" w:rsidRPr="00D50A92" w:rsidRDefault="00586D98" w:rsidP="00B4517B">
      <w:pPr>
        <w:pStyle w:val="NoSpacing"/>
        <w:jc w:val="both"/>
        <w:rPr>
          <w:rFonts w:ascii="Ubuntu" w:hAnsi="Ubuntu"/>
          <w:color w:val="FF0000"/>
        </w:rPr>
      </w:pPr>
    </w:p>
    <w:p w14:paraId="2DC3A6BA" w14:textId="3C898F6F" w:rsidR="00166B7D" w:rsidRPr="00D50A92" w:rsidRDefault="008078D0" w:rsidP="00B4517B">
      <w:pPr>
        <w:pStyle w:val="NoSpacing"/>
        <w:jc w:val="both"/>
        <w:rPr>
          <w:rFonts w:ascii="Ubuntu" w:hAnsi="Ubuntu"/>
          <w:i/>
        </w:rPr>
      </w:pPr>
      <w:r w:rsidRPr="00D50A92">
        <w:rPr>
          <w:rFonts w:ascii="Ubuntu" w:hAnsi="Ubuntu"/>
          <w:b/>
          <w:bCs/>
          <w:highlight w:val="yellow"/>
        </w:rPr>
        <w:t xml:space="preserve">Question </w:t>
      </w:r>
      <w:r w:rsidR="00166B7D" w:rsidRPr="00D50A92">
        <w:rPr>
          <w:rFonts w:ascii="Ubuntu" w:hAnsi="Ubuntu"/>
          <w:b/>
          <w:bCs/>
          <w:highlight w:val="yellow"/>
        </w:rPr>
        <w:t>3.</w:t>
      </w:r>
      <w:r w:rsidR="00166B7D" w:rsidRPr="00D50A92">
        <w:rPr>
          <w:rFonts w:ascii="Ubuntu" w:hAnsi="Ubuntu"/>
        </w:rPr>
        <w:t xml:space="preserve"> </w:t>
      </w:r>
      <w:r w:rsidR="00166B7D" w:rsidRPr="00D50A92">
        <w:rPr>
          <w:rFonts w:ascii="Ubuntu" w:hAnsi="Ubuntu"/>
          <w:i/>
          <w:iCs/>
        </w:rPr>
        <w:t>This question relates to the Overview of the Current System in the New Plan for Immigration, should you wish to refer to this before answering.</w:t>
      </w:r>
      <w:r w:rsidR="00773486">
        <w:rPr>
          <w:rFonts w:ascii="Ubuntu" w:hAnsi="Ubuntu"/>
          <w:i/>
        </w:rPr>
        <w:t xml:space="preserve"> </w:t>
      </w:r>
      <w:r w:rsidR="00166B7D" w:rsidRPr="00D50A92">
        <w:rPr>
          <w:rFonts w:ascii="Ubuntu" w:hAnsi="Ubuntu"/>
          <w:i/>
        </w:rPr>
        <w:t xml:space="preserve">Please use the space below to give further detail for your answer. </w:t>
      </w:r>
      <w:proofErr w:type="gramStart"/>
      <w:r w:rsidR="00166B7D" w:rsidRPr="00D50A92">
        <w:rPr>
          <w:rFonts w:ascii="Ubuntu" w:hAnsi="Ubuntu"/>
          <w:i/>
        </w:rPr>
        <w:t>In particular, if</w:t>
      </w:r>
      <w:proofErr w:type="gramEnd"/>
      <w:r w:rsidR="00166B7D" w:rsidRPr="00D50A92">
        <w:rPr>
          <w:rFonts w:ascii="Ubuntu" w:hAnsi="Ubuntu"/>
          <w:i/>
        </w:rPr>
        <w:t xml:space="preserve"> there are any other objectives that the Government should consider as part of their plans to reform the asylum and illegal migration systems.</w:t>
      </w:r>
    </w:p>
    <w:p w14:paraId="5420D539" w14:textId="77777777" w:rsidR="008078D0" w:rsidRPr="00D50A92" w:rsidRDefault="008078D0" w:rsidP="00B4517B">
      <w:pPr>
        <w:pStyle w:val="NoSpacing"/>
        <w:jc w:val="both"/>
        <w:rPr>
          <w:rFonts w:ascii="Ubuntu" w:hAnsi="Ubuntu"/>
          <w:i/>
        </w:rPr>
      </w:pPr>
    </w:p>
    <w:p w14:paraId="314202B5" w14:textId="327F86A1" w:rsidR="008078D0" w:rsidRPr="00D50A92" w:rsidRDefault="008078D0" w:rsidP="00B4517B">
      <w:pPr>
        <w:jc w:val="both"/>
        <w:rPr>
          <w:rFonts w:ascii="Ubuntu" w:hAnsi="Ubuntu"/>
        </w:rPr>
      </w:pPr>
      <w:r w:rsidRPr="00D50A92">
        <w:rPr>
          <w:rFonts w:ascii="Ubuntu" w:hAnsi="Ubuntu"/>
        </w:rPr>
        <w:t xml:space="preserve">The NACCOM network is extremely concerned by, and strongly opposed to, plans outlined in the New Plan </w:t>
      </w:r>
      <w:r w:rsidR="002F7203">
        <w:rPr>
          <w:rFonts w:ascii="Ubuntu" w:hAnsi="Ubuntu"/>
        </w:rPr>
        <w:t xml:space="preserve">for </w:t>
      </w:r>
      <w:r w:rsidRPr="00D50A92">
        <w:rPr>
          <w:rFonts w:ascii="Ubuntu" w:hAnsi="Ubuntu"/>
        </w:rPr>
        <w:t xml:space="preserve">Immigration and the objectives and vision outlined in Chapter 1. </w:t>
      </w:r>
    </w:p>
    <w:p w14:paraId="4C6EAF19" w14:textId="37E7FFFF" w:rsidR="008078D0" w:rsidRPr="00D50A92" w:rsidRDefault="008078D0" w:rsidP="00B4517B">
      <w:pPr>
        <w:jc w:val="both"/>
        <w:rPr>
          <w:rFonts w:ascii="Ubuntu" w:hAnsi="Ubuntu"/>
        </w:rPr>
      </w:pPr>
      <w:r w:rsidRPr="00D50A92">
        <w:rPr>
          <w:rFonts w:ascii="Ubuntu" w:hAnsi="Ubuntu"/>
        </w:rPr>
        <w:t>The immigration system can, and should urgently, be improved. Any Government policy that forces people into homelessness, starvation, injustice, exploitation, and exclusion from all mainstream elements of society must be rethought completely. But in the process, NACCOM believes the Government should consider the following questions:</w:t>
      </w:r>
    </w:p>
    <w:p w14:paraId="4D4027A6" w14:textId="77777777" w:rsidR="008078D0" w:rsidRPr="00D50A92" w:rsidRDefault="008078D0" w:rsidP="00B4517B">
      <w:pPr>
        <w:pStyle w:val="ListParagraph"/>
        <w:numPr>
          <w:ilvl w:val="0"/>
          <w:numId w:val="7"/>
        </w:numPr>
        <w:jc w:val="both"/>
        <w:rPr>
          <w:rFonts w:ascii="Ubuntu" w:hAnsi="Ubuntu"/>
        </w:rPr>
      </w:pPr>
      <w:r w:rsidRPr="00D50A92">
        <w:rPr>
          <w:rFonts w:ascii="Ubuntu" w:hAnsi="Ubuntu"/>
        </w:rPr>
        <w:t xml:space="preserve">What safeguards are in place to ensure that people’s health, </w:t>
      </w:r>
      <w:proofErr w:type="gramStart"/>
      <w:r w:rsidRPr="00D50A92">
        <w:rPr>
          <w:rFonts w:ascii="Ubuntu" w:hAnsi="Ubuntu"/>
        </w:rPr>
        <w:t>safety</w:t>
      </w:r>
      <w:proofErr w:type="gramEnd"/>
      <w:r w:rsidRPr="00D50A92">
        <w:rPr>
          <w:rFonts w:ascii="Ubuntu" w:hAnsi="Ubuntu"/>
        </w:rPr>
        <w:t xml:space="preserve"> and wellbeing are protected at all stages of the asylum process? Can people be assured that the UK protection system does indeed protect and not cause further harm?</w:t>
      </w:r>
    </w:p>
    <w:p w14:paraId="313DF5C7" w14:textId="61145F63" w:rsidR="008078D0" w:rsidRPr="00D50A92" w:rsidRDefault="008078D0" w:rsidP="00B4517B">
      <w:pPr>
        <w:pStyle w:val="ListParagraph"/>
        <w:numPr>
          <w:ilvl w:val="0"/>
          <w:numId w:val="7"/>
        </w:numPr>
        <w:jc w:val="both"/>
        <w:rPr>
          <w:rFonts w:ascii="Ubuntu" w:hAnsi="Ubuntu"/>
        </w:rPr>
      </w:pPr>
      <w:r w:rsidRPr="00D50A92">
        <w:rPr>
          <w:rFonts w:ascii="Ubuntu" w:hAnsi="Ubuntu"/>
        </w:rPr>
        <w:t xml:space="preserve">What processes are in place to ensure that the Home Office officials and ministers are listening to and responding to the concerns of people going through the immigration system? Are people included and respected, or are they going to continue to be excluded and </w:t>
      </w:r>
      <w:proofErr w:type="spellStart"/>
      <w:r w:rsidRPr="00D50A92">
        <w:rPr>
          <w:rFonts w:ascii="Ubuntu" w:hAnsi="Ubuntu"/>
        </w:rPr>
        <w:t>marginalised</w:t>
      </w:r>
      <w:proofErr w:type="spellEnd"/>
      <w:r w:rsidRPr="00D50A92">
        <w:rPr>
          <w:rFonts w:ascii="Ubuntu" w:hAnsi="Ubuntu"/>
        </w:rPr>
        <w:t>?</w:t>
      </w:r>
    </w:p>
    <w:p w14:paraId="310AB167" w14:textId="74B82328" w:rsidR="008078D0" w:rsidRPr="00D50A92" w:rsidRDefault="008078D0" w:rsidP="00B4517B">
      <w:pPr>
        <w:jc w:val="both"/>
        <w:rPr>
          <w:rFonts w:ascii="Ubuntu" w:hAnsi="Ubuntu"/>
        </w:rPr>
      </w:pPr>
      <w:r w:rsidRPr="00D50A92">
        <w:rPr>
          <w:rFonts w:ascii="Ubuntu" w:hAnsi="Ubuntu"/>
        </w:rPr>
        <w:t xml:space="preserve">NACCOM does not see anything in these proposals that </w:t>
      </w:r>
      <w:proofErr w:type="spellStart"/>
      <w:r w:rsidRPr="00D50A92">
        <w:rPr>
          <w:rFonts w:ascii="Ubuntu" w:hAnsi="Ubuntu"/>
        </w:rPr>
        <w:t>recognises</w:t>
      </w:r>
      <w:proofErr w:type="spellEnd"/>
      <w:r w:rsidRPr="00D50A92">
        <w:rPr>
          <w:rFonts w:ascii="Ubuntu" w:hAnsi="Ubuntu"/>
        </w:rPr>
        <w:t xml:space="preserve"> people’s dignity or ensures their safety and wellbeing. This must be remedied; indeed, NACCOM believes the Government should urgently remove all proposals for future legislation that could create destitution, prevent justice, and hamper people from living healthy and fulfilling lives in their local communities.</w:t>
      </w:r>
    </w:p>
    <w:p w14:paraId="02449BA8" w14:textId="7395C6EB" w:rsidR="008078D0" w:rsidRPr="00D50A92" w:rsidRDefault="008078D0" w:rsidP="00B4517B">
      <w:pPr>
        <w:jc w:val="both"/>
        <w:rPr>
          <w:rFonts w:ascii="Ubuntu" w:hAnsi="Ubuntu"/>
        </w:rPr>
      </w:pPr>
      <w:r w:rsidRPr="00D50A92">
        <w:rPr>
          <w:rFonts w:ascii="Ubuntu" w:hAnsi="Ubuntu"/>
        </w:rPr>
        <w:t xml:space="preserve">The NACCOM network is a wealth of evidence showing that communities across the UK have the energy and space to find solutions to destitution and have stepped up to fulfil this when Government has failed. </w:t>
      </w:r>
      <w:r w:rsidR="00595565">
        <w:rPr>
          <w:rFonts w:ascii="Ubuntu" w:hAnsi="Ubuntu"/>
        </w:rPr>
        <w:t>In 2019-20</w:t>
      </w:r>
      <w:r w:rsidR="00182763">
        <w:rPr>
          <w:rFonts w:ascii="Ubuntu" w:hAnsi="Ubuntu"/>
        </w:rPr>
        <w:t xml:space="preserve">, </w:t>
      </w:r>
      <w:hyperlink r:id="rId12" w:history="1">
        <w:r w:rsidR="00182763" w:rsidRPr="004F1825">
          <w:rPr>
            <w:rStyle w:val="Hyperlink"/>
            <w:rFonts w:ascii="Ubuntu" w:hAnsi="Ubuntu"/>
          </w:rPr>
          <w:t xml:space="preserve">3,373 people were accommodated </w:t>
        </w:r>
        <w:r w:rsidR="006D4F20" w:rsidRPr="004F1825">
          <w:rPr>
            <w:rStyle w:val="Hyperlink"/>
            <w:rFonts w:ascii="Ubuntu" w:hAnsi="Ubuntu"/>
          </w:rPr>
          <w:t>by</w:t>
        </w:r>
        <w:r w:rsidR="00495A04" w:rsidRPr="004F1825">
          <w:rPr>
            <w:rStyle w:val="Hyperlink"/>
            <w:rFonts w:ascii="Ubuntu" w:hAnsi="Ubuntu"/>
          </w:rPr>
          <w:t xml:space="preserve"> </w:t>
        </w:r>
        <w:r w:rsidR="00956141">
          <w:rPr>
            <w:rStyle w:val="Hyperlink"/>
            <w:rFonts w:ascii="Ubuntu" w:hAnsi="Ubuntu"/>
          </w:rPr>
          <w:t>the NACCOM network,</w:t>
        </w:r>
        <w:r w:rsidR="00495A04" w:rsidRPr="004F1825">
          <w:rPr>
            <w:rStyle w:val="Hyperlink"/>
            <w:rFonts w:ascii="Ubuntu" w:hAnsi="Ubuntu"/>
          </w:rPr>
          <w:t xml:space="preserve"> 2,</w:t>
        </w:r>
        <w:r w:rsidR="00302B72" w:rsidRPr="004F1825">
          <w:rPr>
            <w:rStyle w:val="Hyperlink"/>
            <w:rFonts w:ascii="Ubuntu" w:hAnsi="Ubuntu"/>
          </w:rPr>
          <w:t>794</w:t>
        </w:r>
        <w:r w:rsidR="00945B32" w:rsidRPr="004F1825">
          <w:rPr>
            <w:rStyle w:val="Hyperlink"/>
            <w:rFonts w:ascii="Ubuntu" w:hAnsi="Ubuntu"/>
          </w:rPr>
          <w:t xml:space="preserve"> </w:t>
        </w:r>
        <w:r w:rsidR="00956141">
          <w:rPr>
            <w:rStyle w:val="Hyperlink"/>
            <w:rFonts w:ascii="Ubuntu" w:hAnsi="Ubuntu"/>
          </w:rPr>
          <w:t xml:space="preserve">of whom </w:t>
        </w:r>
        <w:r w:rsidR="00945B32" w:rsidRPr="004F1825">
          <w:rPr>
            <w:rStyle w:val="Hyperlink"/>
            <w:rFonts w:ascii="Ubuntu" w:hAnsi="Ubuntu"/>
          </w:rPr>
          <w:t>either had</w:t>
        </w:r>
        <w:r w:rsidR="008637F7" w:rsidRPr="004F1825">
          <w:rPr>
            <w:rStyle w:val="Hyperlink"/>
            <w:rFonts w:ascii="Ubuntu" w:hAnsi="Ubuntu"/>
          </w:rPr>
          <w:t xml:space="preserve"> No Recourse to Public Funds</w:t>
        </w:r>
        <w:r w:rsidR="00256624">
          <w:rPr>
            <w:rStyle w:val="Hyperlink"/>
            <w:rFonts w:ascii="Ubuntu" w:hAnsi="Ubuntu"/>
          </w:rPr>
          <w:t xml:space="preserve"> (NRPF)</w:t>
        </w:r>
        <w:r w:rsidR="008637F7" w:rsidRPr="004F1825">
          <w:rPr>
            <w:rStyle w:val="Hyperlink"/>
            <w:rFonts w:ascii="Ubuntu" w:hAnsi="Ubuntu"/>
          </w:rPr>
          <w:t xml:space="preserve"> (including </w:t>
        </w:r>
        <w:r w:rsidR="00956141">
          <w:rPr>
            <w:rStyle w:val="Hyperlink"/>
            <w:rFonts w:ascii="Ubuntu" w:hAnsi="Ubuntu"/>
          </w:rPr>
          <w:t>people</w:t>
        </w:r>
        <w:r w:rsidR="008637F7" w:rsidRPr="004F1825">
          <w:rPr>
            <w:rStyle w:val="Hyperlink"/>
            <w:rFonts w:ascii="Ubuntu" w:hAnsi="Ubuntu"/>
          </w:rPr>
          <w:t xml:space="preserve"> who have claimed or been refused asylum) </w:t>
        </w:r>
        <w:r w:rsidR="00945B32" w:rsidRPr="004F1825">
          <w:rPr>
            <w:rStyle w:val="Hyperlink"/>
            <w:rFonts w:ascii="Ubuntu" w:hAnsi="Ubuntu"/>
          </w:rPr>
          <w:t xml:space="preserve">or </w:t>
        </w:r>
        <w:r w:rsidR="008637F7" w:rsidRPr="004F1825">
          <w:rPr>
            <w:rStyle w:val="Hyperlink"/>
            <w:rFonts w:ascii="Ubuntu" w:hAnsi="Ubuntu"/>
          </w:rPr>
          <w:t>refugee status.</w:t>
        </w:r>
      </w:hyperlink>
      <w:r w:rsidR="008637F7">
        <w:rPr>
          <w:rFonts w:ascii="Ubuntu" w:hAnsi="Ubuntu"/>
        </w:rPr>
        <w:t xml:space="preserve"> </w:t>
      </w:r>
      <w:r w:rsidR="006743E9">
        <w:rPr>
          <w:rFonts w:ascii="Ubuntu" w:hAnsi="Ubuntu"/>
        </w:rPr>
        <w:t xml:space="preserve">The harm that destitution causes to people who </w:t>
      </w:r>
      <w:r w:rsidR="006743E9">
        <w:rPr>
          <w:rFonts w:ascii="Ubuntu" w:hAnsi="Ubuntu"/>
        </w:rPr>
        <w:lastRenderedPageBreak/>
        <w:t xml:space="preserve">have nowhere to turn at the end of the immigration system </w:t>
      </w:r>
      <w:r w:rsidR="00DB2997">
        <w:rPr>
          <w:rFonts w:ascii="Ubuntu" w:hAnsi="Ubuntu"/>
        </w:rPr>
        <w:t>has been well documented.</w:t>
      </w:r>
      <w:r w:rsidR="00500C26">
        <w:rPr>
          <w:rStyle w:val="FootnoteReference"/>
          <w:rFonts w:ascii="Ubuntu" w:hAnsi="Ubuntu"/>
        </w:rPr>
        <w:footnoteReference w:id="2"/>
      </w:r>
      <w:r w:rsidR="00DB2997">
        <w:rPr>
          <w:rFonts w:ascii="Ubuntu" w:hAnsi="Ubuntu"/>
        </w:rPr>
        <w:t xml:space="preserve"> </w:t>
      </w:r>
      <w:r w:rsidRPr="00D50A92">
        <w:rPr>
          <w:rFonts w:ascii="Ubuntu" w:hAnsi="Ubuntu"/>
        </w:rPr>
        <w:t xml:space="preserve">The New Plan </w:t>
      </w:r>
      <w:r w:rsidR="00CD6AF1">
        <w:rPr>
          <w:rFonts w:ascii="Ubuntu" w:hAnsi="Ubuntu"/>
        </w:rPr>
        <w:t xml:space="preserve">for </w:t>
      </w:r>
      <w:r w:rsidRPr="00D50A92">
        <w:rPr>
          <w:rFonts w:ascii="Ubuntu" w:hAnsi="Ubuntu"/>
        </w:rPr>
        <w:t xml:space="preserve">Immigration is an opportunity for ministers and officials to show moral leadership by learning from past injustices and </w:t>
      </w:r>
      <w:proofErr w:type="spellStart"/>
      <w:r w:rsidRPr="00D50A92">
        <w:rPr>
          <w:rFonts w:ascii="Ubuntu" w:hAnsi="Ubuntu"/>
        </w:rPr>
        <w:t>recognising</w:t>
      </w:r>
      <w:proofErr w:type="spellEnd"/>
      <w:r w:rsidRPr="00D50A92">
        <w:rPr>
          <w:rFonts w:ascii="Ubuntu" w:hAnsi="Ubuntu"/>
        </w:rPr>
        <w:t xml:space="preserve"> the harm they have caused. But without guaranteeing people’s safety and wellbeing and without demonstrating how they are listening to and really understanding the impact of the system on the people within it, there is little hope that things will change for the better.</w:t>
      </w:r>
    </w:p>
    <w:p w14:paraId="5424F9AD" w14:textId="2991E4FC" w:rsidR="00166B7D" w:rsidRPr="00D50A92" w:rsidRDefault="008078D0" w:rsidP="00B4517B">
      <w:pPr>
        <w:pStyle w:val="NoSpacing"/>
        <w:jc w:val="both"/>
        <w:rPr>
          <w:rFonts w:ascii="Ubuntu" w:hAnsi="Ubuntu"/>
        </w:rPr>
      </w:pPr>
      <w:r w:rsidRPr="00D50A92">
        <w:rPr>
          <w:rFonts w:ascii="Ubuntu" w:hAnsi="Ubuntu"/>
          <w:b/>
          <w:bCs/>
          <w:highlight w:val="red"/>
        </w:rPr>
        <w:t xml:space="preserve">Questions </w:t>
      </w:r>
      <w:r w:rsidR="00166B7D" w:rsidRPr="00D50A92">
        <w:rPr>
          <w:rFonts w:ascii="Ubuntu" w:hAnsi="Ubuntu"/>
          <w:b/>
          <w:bCs/>
          <w:highlight w:val="red"/>
        </w:rPr>
        <w:t>4</w:t>
      </w:r>
      <w:r w:rsidRPr="00D50A92">
        <w:rPr>
          <w:rFonts w:ascii="Ubuntu" w:hAnsi="Ubuntu"/>
          <w:b/>
          <w:bCs/>
          <w:highlight w:val="red"/>
        </w:rPr>
        <w:t>- 6</w:t>
      </w:r>
      <w:r w:rsidRPr="00D50A92">
        <w:rPr>
          <w:rFonts w:ascii="Ubuntu" w:hAnsi="Ubuntu"/>
        </w:rPr>
        <w:t xml:space="preserve"> are multiple </w:t>
      </w:r>
      <w:proofErr w:type="gramStart"/>
      <w:r w:rsidRPr="00D50A92">
        <w:rPr>
          <w:rFonts w:ascii="Ubuntu" w:hAnsi="Ubuntu"/>
        </w:rPr>
        <w:t>choice</w:t>
      </w:r>
      <w:proofErr w:type="gramEnd"/>
      <w:r w:rsidRPr="00D50A92">
        <w:rPr>
          <w:rFonts w:ascii="Ubuntu" w:hAnsi="Ubuntu"/>
        </w:rPr>
        <w:t xml:space="preserve"> so we are not responding </w:t>
      </w:r>
    </w:p>
    <w:p w14:paraId="5D0A6339" w14:textId="77777777" w:rsidR="00E46731" w:rsidRPr="00D50A92" w:rsidRDefault="00E46731" w:rsidP="00B4517B">
      <w:pPr>
        <w:pStyle w:val="NoSpacing"/>
        <w:jc w:val="both"/>
        <w:rPr>
          <w:rFonts w:ascii="Ubuntu" w:hAnsi="Ubuntu"/>
        </w:rPr>
      </w:pPr>
    </w:p>
    <w:p w14:paraId="19D9F770" w14:textId="137FE978" w:rsidR="00166B7D" w:rsidRPr="00D50A92" w:rsidRDefault="008078D0" w:rsidP="00B4517B">
      <w:pPr>
        <w:jc w:val="both"/>
        <w:rPr>
          <w:rFonts w:ascii="Ubuntu" w:hAnsi="Ubuntu"/>
          <w:i/>
          <w:iCs/>
        </w:rPr>
      </w:pPr>
      <w:r w:rsidRPr="00D50A92">
        <w:rPr>
          <w:rFonts w:ascii="Ubuntu" w:hAnsi="Ubuntu"/>
          <w:b/>
          <w:bCs/>
          <w:highlight w:val="yellow"/>
        </w:rPr>
        <w:t xml:space="preserve">Question </w:t>
      </w:r>
      <w:r w:rsidR="00166B7D" w:rsidRPr="00D50A92">
        <w:rPr>
          <w:rStyle w:val="Heading3Char"/>
          <w:rFonts w:ascii="Ubuntu" w:hAnsi="Ubuntu"/>
          <w:b/>
          <w:bCs/>
          <w:color w:val="auto"/>
          <w:sz w:val="20"/>
          <w:szCs w:val="20"/>
          <w:highlight w:val="yellow"/>
        </w:rPr>
        <w:t>7.</w:t>
      </w:r>
      <w:r w:rsidR="00166B7D" w:rsidRPr="00D50A92">
        <w:rPr>
          <w:rStyle w:val="Heading3Char"/>
          <w:rFonts w:ascii="Ubuntu" w:hAnsi="Ubuntu"/>
          <w:color w:val="auto"/>
          <w:sz w:val="20"/>
          <w:szCs w:val="20"/>
        </w:rPr>
        <w:t xml:space="preserve"> </w:t>
      </w:r>
      <w:r w:rsidR="00166B7D" w:rsidRPr="00D50A92">
        <w:rPr>
          <w:rStyle w:val="Heading3Char"/>
          <w:rFonts w:ascii="Ubuntu" w:hAnsi="Ubuntu"/>
          <w:i/>
          <w:iCs/>
          <w:color w:val="auto"/>
          <w:sz w:val="20"/>
          <w:szCs w:val="20"/>
        </w:rPr>
        <w:t>Please use the space below to give further feedback on the proposals in chapte</w:t>
      </w:r>
      <w:r w:rsidRPr="00D50A92">
        <w:rPr>
          <w:rStyle w:val="Heading3Char"/>
          <w:rFonts w:ascii="Ubuntu" w:hAnsi="Ubuntu"/>
          <w:i/>
          <w:iCs/>
          <w:color w:val="auto"/>
          <w:sz w:val="20"/>
          <w:szCs w:val="20"/>
        </w:rPr>
        <w:t xml:space="preserve">r 2. </w:t>
      </w:r>
      <w:r w:rsidR="00166B7D" w:rsidRPr="00D50A92">
        <w:rPr>
          <w:rFonts w:ascii="Ubuntu" w:hAnsi="Ubuntu"/>
          <w:i/>
          <w:iCs/>
        </w:rPr>
        <w:t>In particular, the Government is keen to understand:</w:t>
      </w:r>
    </w:p>
    <w:p w14:paraId="59F63643" w14:textId="77777777" w:rsidR="00166B7D" w:rsidRPr="00D50A92" w:rsidRDefault="00166B7D" w:rsidP="00B4517B">
      <w:pPr>
        <w:jc w:val="both"/>
        <w:rPr>
          <w:rFonts w:ascii="Ubuntu" w:hAnsi="Ubuntu"/>
          <w:i/>
          <w:iCs/>
        </w:rPr>
      </w:pPr>
      <w:r w:rsidRPr="00D50A92">
        <w:rPr>
          <w:rFonts w:ascii="Ubuntu" w:hAnsi="Ubuntu"/>
          <w:i/>
          <w:iCs/>
        </w:rPr>
        <w:t>(a) If there are any ways in which these proposals could be improved to make sure the objective of providing well maintained and defined safe and legal routes for refugees in genuine need of protection is achieved; and</w:t>
      </w:r>
    </w:p>
    <w:p w14:paraId="558C997B" w14:textId="77777777" w:rsidR="00166B7D" w:rsidRPr="00D50A92" w:rsidRDefault="00166B7D" w:rsidP="00E964AB">
      <w:pPr>
        <w:jc w:val="both"/>
        <w:rPr>
          <w:rFonts w:ascii="Ubuntu" w:hAnsi="Ubuntu"/>
          <w:i/>
          <w:iCs/>
        </w:rPr>
      </w:pPr>
      <w:r w:rsidRPr="00D50A92">
        <w:rPr>
          <w:rFonts w:ascii="Ubuntu" w:hAnsi="Ubuntu"/>
          <w:i/>
          <w:iCs/>
        </w:rPr>
        <w:t>(b) Whether there are any potential challenges that you can foresee in the approach the Government is taking to help those in genuine need of protection.</w:t>
      </w:r>
    </w:p>
    <w:p w14:paraId="3B1F5CFD" w14:textId="4B79CB29" w:rsidR="00166B7D" w:rsidRPr="00D50A92" w:rsidRDefault="00166B7D" w:rsidP="00E964AB">
      <w:pPr>
        <w:jc w:val="both"/>
        <w:rPr>
          <w:rFonts w:ascii="Ubuntu" w:hAnsi="Ubuntu"/>
          <w:color w:val="FF0000"/>
        </w:rPr>
      </w:pPr>
      <w:r w:rsidRPr="00D50A92">
        <w:rPr>
          <w:rFonts w:ascii="Ubuntu" w:hAnsi="Ubuntu"/>
          <w:i/>
          <w:iCs/>
        </w:rPr>
        <w:t>Please provide as much detail as you can.</w:t>
      </w:r>
      <w:r w:rsidR="008078D0" w:rsidRPr="00D50A92">
        <w:rPr>
          <w:rFonts w:ascii="Ubuntu" w:hAnsi="Ubuntu"/>
          <w:color w:val="FF0000"/>
        </w:rPr>
        <w:t xml:space="preserve"> </w:t>
      </w:r>
    </w:p>
    <w:p w14:paraId="171B1DAF" w14:textId="43B773F6" w:rsidR="000943F7" w:rsidRPr="00D50A92" w:rsidRDefault="000943F7" w:rsidP="00396722">
      <w:pPr>
        <w:jc w:val="both"/>
        <w:rPr>
          <w:rFonts w:ascii="Ubuntu" w:hAnsi="Ubuntu"/>
        </w:rPr>
      </w:pPr>
      <w:r w:rsidRPr="00D50A92">
        <w:rPr>
          <w:rFonts w:ascii="Ubuntu" w:hAnsi="Ubuntu"/>
        </w:rPr>
        <w:t xml:space="preserve">There are some important principles in Chapter 2 of the New Plan </w:t>
      </w:r>
      <w:r w:rsidR="00CD6AF1">
        <w:rPr>
          <w:rFonts w:ascii="Ubuntu" w:hAnsi="Ubuntu"/>
        </w:rPr>
        <w:t xml:space="preserve">for </w:t>
      </w:r>
      <w:r w:rsidRPr="00D50A92">
        <w:rPr>
          <w:rFonts w:ascii="Ubuntu" w:hAnsi="Ubuntu"/>
        </w:rPr>
        <w:t>Immigration that need further attention:</w:t>
      </w:r>
    </w:p>
    <w:p w14:paraId="064E9260" w14:textId="77777777" w:rsidR="000943F7" w:rsidRPr="00D50A92" w:rsidRDefault="000943F7" w:rsidP="00396722">
      <w:pPr>
        <w:jc w:val="both"/>
        <w:rPr>
          <w:rFonts w:ascii="Ubuntu" w:hAnsi="Ubuntu"/>
          <w:b/>
          <w:bCs/>
        </w:rPr>
      </w:pPr>
      <w:r w:rsidRPr="00D50A92">
        <w:rPr>
          <w:rFonts w:ascii="Ubuntu" w:hAnsi="Ubuntu"/>
          <w:b/>
          <w:bCs/>
        </w:rPr>
        <w:t>On the principle of ‘helping people in genuine need of protection’ - and the subsequent creation of a two-tier system of support</w:t>
      </w:r>
    </w:p>
    <w:p w14:paraId="0F523183" w14:textId="77777777" w:rsidR="000943F7" w:rsidRPr="00D50A92" w:rsidRDefault="000943F7" w:rsidP="00E964AB">
      <w:pPr>
        <w:jc w:val="both"/>
        <w:rPr>
          <w:rFonts w:ascii="Ubuntu" w:hAnsi="Ubuntu"/>
        </w:rPr>
      </w:pPr>
      <w:r w:rsidRPr="00D50A92">
        <w:rPr>
          <w:rFonts w:ascii="Ubuntu" w:hAnsi="Ubuntu"/>
        </w:rPr>
        <w:t xml:space="preserve">NACCOM supports the right to seek asylum in the UK. This is a precious right that the UK has upheld, under international law, for 70 years. A person’s right to claim asylum is not conditional on the route they take to enter the UK and no government action should undermine or erode this right. </w:t>
      </w:r>
    </w:p>
    <w:p w14:paraId="5F4230C0" w14:textId="77777777" w:rsidR="000943F7" w:rsidRPr="00D50A92" w:rsidRDefault="000943F7" w:rsidP="00E964AB">
      <w:pPr>
        <w:jc w:val="both"/>
        <w:rPr>
          <w:rFonts w:ascii="Ubuntu" w:hAnsi="Ubuntu"/>
        </w:rPr>
      </w:pPr>
      <w:r w:rsidRPr="00D50A92">
        <w:rPr>
          <w:rFonts w:ascii="Ubuntu" w:hAnsi="Ubuntu"/>
        </w:rPr>
        <w:t>People must be able to claim asylum directly in the UK, be respected and supported during this process, and receive a secure, long term status that enables them to settle and support themselves and their loved ones in local communities. A protection system that fails to enable this, and instead leaves some people without the necessities to stay safe, warm, dry, and clean, is not fit for purpose.</w:t>
      </w:r>
    </w:p>
    <w:p w14:paraId="09551E81" w14:textId="77777777" w:rsidR="000943F7" w:rsidRPr="00D50A92" w:rsidRDefault="000943F7" w:rsidP="00396722">
      <w:pPr>
        <w:jc w:val="both"/>
        <w:rPr>
          <w:rFonts w:ascii="Ubuntu" w:hAnsi="Ubuntu"/>
          <w:b/>
          <w:bCs/>
        </w:rPr>
      </w:pPr>
      <w:r w:rsidRPr="00D50A92">
        <w:rPr>
          <w:rFonts w:ascii="Ubuntu" w:hAnsi="Ubuntu"/>
          <w:b/>
          <w:bCs/>
        </w:rPr>
        <w:t>On the principle of refugee integration support</w:t>
      </w:r>
    </w:p>
    <w:p w14:paraId="217FEBCB" w14:textId="77777777" w:rsidR="000943F7" w:rsidRPr="00D50A92" w:rsidRDefault="000943F7" w:rsidP="00396722">
      <w:pPr>
        <w:jc w:val="both"/>
        <w:rPr>
          <w:rFonts w:ascii="Ubuntu" w:hAnsi="Ubuntu"/>
        </w:rPr>
      </w:pPr>
      <w:r w:rsidRPr="00D50A92">
        <w:rPr>
          <w:rFonts w:ascii="Ubuntu" w:hAnsi="Ubuntu"/>
        </w:rPr>
        <w:t xml:space="preserve">NACCOM welcomes the Government’s acceptance that more can and should be done to support people when they have their leave to remain </w:t>
      </w:r>
      <w:proofErr w:type="spellStart"/>
      <w:r w:rsidRPr="00D50A92">
        <w:rPr>
          <w:rFonts w:ascii="Ubuntu" w:hAnsi="Ubuntu"/>
        </w:rPr>
        <w:t>recognised</w:t>
      </w:r>
      <w:proofErr w:type="spellEnd"/>
      <w:r w:rsidRPr="00D50A92">
        <w:rPr>
          <w:rFonts w:ascii="Ubuntu" w:hAnsi="Ubuntu"/>
        </w:rPr>
        <w:t xml:space="preserve">. However, there are two main concerns with the proposals. </w:t>
      </w:r>
    </w:p>
    <w:p w14:paraId="438595AD" w14:textId="77777777" w:rsidR="000943F7" w:rsidRPr="00D50A92" w:rsidRDefault="000943F7" w:rsidP="00E964AB">
      <w:pPr>
        <w:jc w:val="both"/>
        <w:rPr>
          <w:rFonts w:ascii="Ubuntu" w:hAnsi="Ubuntu"/>
          <w:lang w:eastAsia="en-GB"/>
        </w:rPr>
      </w:pPr>
      <w:r w:rsidRPr="00D50A92">
        <w:rPr>
          <w:rFonts w:ascii="Ubuntu" w:hAnsi="Ubuntu"/>
        </w:rPr>
        <w:t xml:space="preserve">1) ‘Integration support’ should focus on people’s health, </w:t>
      </w:r>
      <w:proofErr w:type="gramStart"/>
      <w:r w:rsidRPr="00D50A92">
        <w:rPr>
          <w:rFonts w:ascii="Ubuntu" w:hAnsi="Ubuntu"/>
        </w:rPr>
        <w:t>safety</w:t>
      </w:r>
      <w:proofErr w:type="gramEnd"/>
      <w:r w:rsidRPr="00D50A92">
        <w:rPr>
          <w:rFonts w:ascii="Ubuntu" w:hAnsi="Ubuntu"/>
        </w:rPr>
        <w:t xml:space="preserve"> and wellbeing as a first principle and it is not clear how the plans will do this by focusing on employment support. </w:t>
      </w:r>
      <w:r w:rsidRPr="00D50A92">
        <w:rPr>
          <w:rFonts w:ascii="Ubuntu" w:hAnsi="Ubuntu"/>
          <w:lang w:eastAsia="en-GB"/>
        </w:rPr>
        <w:t xml:space="preserve">The current system leaves people destitute after getting notice of their positive asylum decision because they only have 28 days to move on from asylum support. Sam, an expert by experience who gave evidence at the Housing, Communities and Local Government (HCLG) Select Committee </w:t>
      </w:r>
      <w:hyperlink r:id="rId13">
        <w:r w:rsidRPr="00D50A92">
          <w:rPr>
            <w:rStyle w:val="Hyperlink"/>
            <w:rFonts w:ascii="Ubuntu" w:hAnsi="Ubuntu"/>
            <w:color w:val="auto"/>
            <w:lang w:eastAsia="en-GB"/>
          </w:rPr>
          <w:t>in December 2020</w:t>
        </w:r>
      </w:hyperlink>
      <w:r w:rsidRPr="00D50A92">
        <w:rPr>
          <w:rStyle w:val="Hyperlink"/>
          <w:rFonts w:ascii="Ubuntu" w:hAnsi="Ubuntu"/>
          <w:color w:val="auto"/>
          <w:lang w:eastAsia="en-GB"/>
        </w:rPr>
        <w:t>,</w:t>
      </w:r>
      <w:r w:rsidRPr="00D50A92">
        <w:rPr>
          <w:rFonts w:ascii="Ubuntu" w:hAnsi="Ubuntu"/>
          <w:lang w:eastAsia="en-GB"/>
        </w:rPr>
        <w:t xml:space="preserve"> </w:t>
      </w:r>
      <w:proofErr w:type="gramStart"/>
      <w:r w:rsidRPr="00D50A92">
        <w:rPr>
          <w:rFonts w:ascii="Ubuntu" w:hAnsi="Ubuntu"/>
          <w:lang w:eastAsia="en-GB"/>
        </w:rPr>
        <w:t>explains;</w:t>
      </w:r>
      <w:proofErr w:type="gramEnd"/>
    </w:p>
    <w:p w14:paraId="76CBD9E6" w14:textId="77777777" w:rsidR="000943F7" w:rsidRPr="00D50A92" w:rsidRDefault="000943F7" w:rsidP="00E964AB">
      <w:pPr>
        <w:jc w:val="both"/>
        <w:rPr>
          <w:rFonts w:ascii="Ubuntu" w:hAnsi="Ubuntu" w:cstheme="minorHAnsi"/>
          <w:i/>
          <w:iCs/>
          <w:lang w:eastAsia="en-GB"/>
        </w:rPr>
      </w:pPr>
      <w:r w:rsidRPr="00D50A92">
        <w:rPr>
          <w:rFonts w:ascii="Ubuntu" w:hAnsi="Ubuntu" w:cstheme="minorHAnsi"/>
          <w:i/>
          <w:iCs/>
          <w:lang w:eastAsia="en-GB"/>
        </w:rPr>
        <w:t xml:space="preserve">‘I am a newly </w:t>
      </w:r>
      <w:proofErr w:type="spellStart"/>
      <w:r w:rsidRPr="00D50A92">
        <w:rPr>
          <w:rFonts w:ascii="Ubuntu" w:hAnsi="Ubuntu" w:cstheme="minorHAnsi"/>
          <w:i/>
          <w:iCs/>
          <w:lang w:eastAsia="en-GB"/>
        </w:rPr>
        <w:t>recognised</w:t>
      </w:r>
      <w:proofErr w:type="spellEnd"/>
      <w:r w:rsidRPr="00D50A92">
        <w:rPr>
          <w:rFonts w:ascii="Ubuntu" w:hAnsi="Ubuntu" w:cstheme="minorHAnsi"/>
          <w:i/>
          <w:iCs/>
          <w:lang w:eastAsia="en-GB"/>
        </w:rPr>
        <w:t xml:space="preserve"> refugee…I am at risk of homelessness in 18 days, because I am being evicted from asylum accommodation… I have been in touch with the local council. I made a homeless application. There is a delay in service due to the pandemic…. I applied for Universal Credit three weeks ago. I still do not have an appointment... As an asylum seeker, I was not allowed to work. I do not have savings. By the time you open a bank account and get Universal Credit, to try to find alternative accommodation is </w:t>
      </w:r>
      <w:proofErr w:type="gramStart"/>
      <w:r w:rsidRPr="00D50A92">
        <w:rPr>
          <w:rFonts w:ascii="Ubuntu" w:hAnsi="Ubuntu" w:cstheme="minorHAnsi"/>
          <w:i/>
          <w:iCs/>
          <w:lang w:eastAsia="en-GB"/>
        </w:rPr>
        <w:t>really difficult</w:t>
      </w:r>
      <w:proofErr w:type="gramEnd"/>
      <w:r w:rsidRPr="00D50A92">
        <w:rPr>
          <w:rFonts w:ascii="Ubuntu" w:hAnsi="Ubuntu" w:cstheme="minorHAnsi"/>
          <w:i/>
          <w:iCs/>
          <w:lang w:eastAsia="en-GB"/>
        </w:rPr>
        <w:t xml:space="preserve">. I should be celebrating the fact that </w:t>
      </w:r>
      <w:r w:rsidRPr="00CD6AF1">
        <w:rPr>
          <w:rFonts w:ascii="Ubuntu" w:hAnsi="Ubuntu" w:cstheme="minorHAnsi"/>
          <w:lang w:eastAsia="en-GB"/>
        </w:rPr>
        <w:t>I have my leave</w:t>
      </w:r>
      <w:r w:rsidRPr="00D50A92">
        <w:rPr>
          <w:rFonts w:ascii="Ubuntu" w:hAnsi="Ubuntu" w:cstheme="minorHAnsi"/>
          <w:i/>
          <w:iCs/>
          <w:lang w:eastAsia="en-GB"/>
        </w:rPr>
        <w:t xml:space="preserve"> to remain. </w:t>
      </w:r>
      <w:r w:rsidRPr="00D50A92">
        <w:rPr>
          <w:rFonts w:ascii="Ubuntu" w:hAnsi="Ubuntu" w:cstheme="minorHAnsi"/>
          <w:i/>
          <w:iCs/>
          <w:lang w:eastAsia="en-GB"/>
        </w:rPr>
        <w:lastRenderedPageBreak/>
        <w:t xml:space="preserve">I have been looking for a job; I have been doing job interviews. I should be focusing on that instead of doing homeless applications... This has been a problem with the 28 </w:t>
      </w:r>
      <w:proofErr w:type="gramStart"/>
      <w:r w:rsidRPr="00D50A92">
        <w:rPr>
          <w:rFonts w:ascii="Ubuntu" w:hAnsi="Ubuntu" w:cstheme="minorHAnsi"/>
          <w:i/>
          <w:iCs/>
          <w:lang w:eastAsia="en-GB"/>
        </w:rPr>
        <w:t>days’</w:t>
      </w:r>
      <w:proofErr w:type="gramEnd"/>
      <w:r w:rsidRPr="00D50A92">
        <w:rPr>
          <w:rFonts w:ascii="Ubuntu" w:hAnsi="Ubuntu" w:cstheme="minorHAnsi"/>
          <w:i/>
          <w:iCs/>
          <w:lang w:eastAsia="en-GB"/>
        </w:rPr>
        <w:t>.</w:t>
      </w:r>
    </w:p>
    <w:p w14:paraId="05733469" w14:textId="5E39B187" w:rsidR="000943F7" w:rsidRPr="00D50A92" w:rsidRDefault="000943F7" w:rsidP="00396722">
      <w:pPr>
        <w:autoSpaceDE w:val="0"/>
        <w:autoSpaceDN w:val="0"/>
        <w:adjustRightInd w:val="0"/>
        <w:spacing w:after="0" w:line="240" w:lineRule="auto"/>
        <w:jc w:val="both"/>
        <w:rPr>
          <w:rFonts w:ascii="Ubuntu" w:hAnsi="Ubuntu"/>
          <w:u w:val="single"/>
        </w:rPr>
      </w:pPr>
      <w:r w:rsidRPr="00D50A92">
        <w:rPr>
          <w:rFonts w:ascii="Ubuntu" w:hAnsi="Ubuntu"/>
        </w:rPr>
        <w:t xml:space="preserve">Concerns about people’s experiences after the move on period have been well evidenced over the years but so </w:t>
      </w:r>
      <w:proofErr w:type="gramStart"/>
      <w:r w:rsidRPr="00D50A92">
        <w:rPr>
          <w:rFonts w:ascii="Ubuntu" w:hAnsi="Ubuntu"/>
        </w:rPr>
        <w:t>far</w:t>
      </w:r>
      <w:proofErr w:type="gramEnd"/>
      <w:r w:rsidRPr="00D50A92">
        <w:rPr>
          <w:rFonts w:ascii="Ubuntu" w:hAnsi="Ubuntu"/>
        </w:rPr>
        <w:t xml:space="preserve"> the Government has failed to act</w:t>
      </w:r>
      <w:r w:rsidRPr="00D50A92">
        <w:rPr>
          <w:rFonts w:ascii="Ubuntu" w:hAnsi="Ubuntu"/>
          <w:lang w:eastAsia="en-GB"/>
        </w:rPr>
        <w:t>.</w:t>
      </w:r>
      <w:r w:rsidRPr="00D50A92">
        <w:rPr>
          <w:rStyle w:val="FootnoteReference"/>
          <w:rFonts w:ascii="Ubuntu" w:hAnsi="Ubuntu"/>
          <w:lang w:eastAsia="en-GB"/>
        </w:rPr>
        <w:footnoteReference w:id="3"/>
      </w:r>
      <w:r w:rsidRPr="00D50A92">
        <w:rPr>
          <w:rFonts w:ascii="Ubuntu" w:hAnsi="Ubuntu"/>
          <w:lang w:eastAsia="en-GB"/>
        </w:rPr>
        <w:t xml:space="preserve"> NACCOM </w:t>
      </w:r>
      <w:r w:rsidRPr="00D50A92">
        <w:rPr>
          <w:rFonts w:ascii="Ubuntu" w:hAnsi="Ubuntu"/>
        </w:rPr>
        <w:t>strongly urges the Government to listen to the views of people who have been through the UK asylum system as part of any development of an integration support package. Furthermore, NACCOM maintains its policy position that the move on period should be extended to 56 days to</w:t>
      </w:r>
      <w:r w:rsidRPr="00D50A92" w:rsidDel="46551C2A">
        <w:rPr>
          <w:rFonts w:ascii="Ubuntu" w:hAnsi="Ubuntu"/>
        </w:rPr>
        <w:t xml:space="preserve"> </w:t>
      </w:r>
      <w:r w:rsidRPr="00D50A92">
        <w:rPr>
          <w:rFonts w:ascii="Ubuntu" w:hAnsi="Ubuntu"/>
        </w:rPr>
        <w:t xml:space="preserve">prevent </w:t>
      </w:r>
      <w:proofErr w:type="gramStart"/>
      <w:r w:rsidRPr="00D50A92">
        <w:rPr>
          <w:rFonts w:ascii="Ubuntu" w:hAnsi="Ubuntu"/>
        </w:rPr>
        <w:t>destitution, and</w:t>
      </w:r>
      <w:proofErr w:type="gramEnd"/>
      <w:r w:rsidRPr="00D50A92">
        <w:rPr>
          <w:rFonts w:ascii="Ubuntu" w:hAnsi="Ubuntu"/>
          <w:lang w:eastAsia="en-GB"/>
        </w:rPr>
        <w:t xml:space="preserve"> supports the publication of a full </w:t>
      </w:r>
      <w:r w:rsidRPr="00D50A92">
        <w:rPr>
          <w:rFonts w:ascii="Ubuntu" w:hAnsi="Ubuntu"/>
        </w:rPr>
        <w:t xml:space="preserve">evaluation of the Positive Move On Support service to better understand its impact and to identify how services and partnerships could work more effectively in the future. </w:t>
      </w:r>
    </w:p>
    <w:p w14:paraId="2FAE4A55" w14:textId="77777777" w:rsidR="000943F7" w:rsidRPr="00D50A92" w:rsidRDefault="000943F7" w:rsidP="00396722">
      <w:pPr>
        <w:autoSpaceDE w:val="0"/>
        <w:autoSpaceDN w:val="0"/>
        <w:adjustRightInd w:val="0"/>
        <w:spacing w:after="0" w:line="240" w:lineRule="auto"/>
        <w:jc w:val="both"/>
        <w:rPr>
          <w:rFonts w:ascii="Ubuntu" w:hAnsi="Ubuntu"/>
        </w:rPr>
      </w:pPr>
    </w:p>
    <w:p w14:paraId="4C665C78" w14:textId="7B7E0318" w:rsidR="000943F7" w:rsidRPr="00D50A92" w:rsidRDefault="000943F7" w:rsidP="00E964AB">
      <w:pPr>
        <w:autoSpaceDE w:val="0"/>
        <w:autoSpaceDN w:val="0"/>
        <w:adjustRightInd w:val="0"/>
        <w:spacing w:after="0" w:line="240" w:lineRule="auto"/>
        <w:jc w:val="both"/>
        <w:rPr>
          <w:rFonts w:ascii="Ubuntu" w:hAnsi="Ubuntu"/>
        </w:rPr>
      </w:pPr>
      <w:r w:rsidRPr="00D50A92">
        <w:rPr>
          <w:rFonts w:ascii="Ubuntu" w:hAnsi="Ubuntu"/>
        </w:rPr>
        <w:t xml:space="preserve">2) The steps outlined in Chapter 2 to improve integration for people with a </w:t>
      </w:r>
      <w:proofErr w:type="spellStart"/>
      <w:r w:rsidRPr="00D50A92">
        <w:rPr>
          <w:rFonts w:ascii="Ubuntu" w:hAnsi="Ubuntu"/>
        </w:rPr>
        <w:t>recognised</w:t>
      </w:r>
      <w:proofErr w:type="spellEnd"/>
      <w:r w:rsidRPr="00D50A92">
        <w:rPr>
          <w:rFonts w:ascii="Ubuntu" w:hAnsi="Ubuntu"/>
        </w:rPr>
        <w:t xml:space="preserve"> protection status sit directly at odds with plans outlined elsewhere in the New </w:t>
      </w:r>
      <w:r w:rsidR="22C8E1B1" w:rsidRPr="2C9A6186">
        <w:rPr>
          <w:rFonts w:ascii="Ubuntu" w:hAnsi="Ubuntu"/>
        </w:rPr>
        <w:t>Plan</w:t>
      </w:r>
      <w:r w:rsidR="00CD6AF1">
        <w:rPr>
          <w:rFonts w:ascii="Ubuntu" w:hAnsi="Ubuntu"/>
        </w:rPr>
        <w:t xml:space="preserve"> for</w:t>
      </w:r>
      <w:r w:rsidR="00CD6AF1" w:rsidRPr="00CD6AF1">
        <w:rPr>
          <w:rFonts w:ascii="Ubuntu" w:hAnsi="Ubuntu"/>
        </w:rPr>
        <w:t xml:space="preserve"> </w:t>
      </w:r>
      <w:r w:rsidR="00CD6AF1" w:rsidRPr="2C9A6186">
        <w:rPr>
          <w:rFonts w:ascii="Ubuntu" w:hAnsi="Ubuntu"/>
        </w:rPr>
        <w:t>Immigration</w:t>
      </w:r>
      <w:r w:rsidRPr="00D50A92">
        <w:rPr>
          <w:rFonts w:ascii="Ubuntu" w:hAnsi="Ubuntu"/>
        </w:rPr>
        <w:t xml:space="preserve">; namely the plans in Chapter 4 to introduce a new ‘temporary protection </w:t>
      </w:r>
      <w:proofErr w:type="gramStart"/>
      <w:r w:rsidRPr="00D50A92">
        <w:rPr>
          <w:rFonts w:ascii="Ubuntu" w:hAnsi="Ubuntu"/>
        </w:rPr>
        <w:t>status’</w:t>
      </w:r>
      <w:proofErr w:type="gramEnd"/>
      <w:r w:rsidRPr="00D50A92">
        <w:rPr>
          <w:rFonts w:ascii="Ubuntu" w:hAnsi="Ubuntu"/>
        </w:rPr>
        <w:t xml:space="preserve"> for some people who cannot leave the UK. If it is serious about promoting thriving local communities and preventing street homelessness, the Government cannot commit to integration support for certain groups and not others. If people are to be assured that the UK protection system does indeed protect and not cause further harm more must be done to ensure safeguards around health, safety and wellbeing are threaded through all its policies and practices.</w:t>
      </w:r>
    </w:p>
    <w:p w14:paraId="0DF64D46" w14:textId="77777777" w:rsidR="000943F7" w:rsidRPr="00D50A92" w:rsidRDefault="000943F7" w:rsidP="00396722">
      <w:pPr>
        <w:autoSpaceDE w:val="0"/>
        <w:autoSpaceDN w:val="0"/>
        <w:adjustRightInd w:val="0"/>
        <w:spacing w:after="0" w:line="240" w:lineRule="auto"/>
        <w:jc w:val="both"/>
        <w:rPr>
          <w:rFonts w:ascii="Ubuntu" w:hAnsi="Ubuntu"/>
          <w:color w:val="FF0000"/>
        </w:rPr>
      </w:pPr>
    </w:p>
    <w:p w14:paraId="7860B7AB" w14:textId="2FFCEBEE" w:rsidR="000F1D20" w:rsidRPr="00D50A92" w:rsidRDefault="008078D0" w:rsidP="00E964AB">
      <w:pPr>
        <w:pStyle w:val="NoSpacing"/>
        <w:jc w:val="both"/>
        <w:rPr>
          <w:rFonts w:ascii="Ubuntu" w:hAnsi="Ubuntu"/>
        </w:rPr>
      </w:pPr>
      <w:r w:rsidRPr="00D50A92">
        <w:rPr>
          <w:rFonts w:ascii="Ubuntu" w:hAnsi="Ubuntu"/>
          <w:b/>
          <w:bCs/>
          <w:highlight w:val="red"/>
        </w:rPr>
        <w:t xml:space="preserve">Questions </w:t>
      </w:r>
      <w:r w:rsidR="00166B7D" w:rsidRPr="00D50A92">
        <w:rPr>
          <w:rFonts w:ascii="Ubuntu" w:hAnsi="Ubuntu"/>
          <w:b/>
          <w:bCs/>
          <w:highlight w:val="red"/>
        </w:rPr>
        <w:t>8</w:t>
      </w:r>
      <w:r w:rsidRPr="00D50A92">
        <w:rPr>
          <w:rFonts w:ascii="Ubuntu" w:hAnsi="Ubuntu"/>
          <w:b/>
          <w:bCs/>
          <w:highlight w:val="red"/>
        </w:rPr>
        <w:t>-9</w:t>
      </w:r>
      <w:r w:rsidRPr="00D50A92">
        <w:rPr>
          <w:rFonts w:ascii="Ubuntu" w:hAnsi="Ubuntu"/>
          <w:b/>
          <w:bCs/>
        </w:rPr>
        <w:t xml:space="preserve"> </w:t>
      </w:r>
      <w:r w:rsidRPr="00D50A92">
        <w:rPr>
          <w:rFonts w:ascii="Ubuntu" w:hAnsi="Ubuntu"/>
        </w:rPr>
        <w:t xml:space="preserve">are multiple </w:t>
      </w:r>
      <w:proofErr w:type="gramStart"/>
      <w:r w:rsidRPr="00D50A92">
        <w:rPr>
          <w:rFonts w:ascii="Ubuntu" w:hAnsi="Ubuntu"/>
        </w:rPr>
        <w:t>choice</w:t>
      </w:r>
      <w:proofErr w:type="gramEnd"/>
      <w:r w:rsidRPr="00D50A92">
        <w:rPr>
          <w:rFonts w:ascii="Ubuntu" w:hAnsi="Ubuntu"/>
        </w:rPr>
        <w:t xml:space="preserve"> so we are not responding </w:t>
      </w:r>
    </w:p>
    <w:p w14:paraId="14F3D5ED" w14:textId="77777777" w:rsidR="0003577D" w:rsidRPr="00D50A92" w:rsidRDefault="0003577D" w:rsidP="00E964AB">
      <w:pPr>
        <w:pStyle w:val="NoSpacing"/>
        <w:jc w:val="both"/>
        <w:rPr>
          <w:rFonts w:ascii="Ubuntu" w:hAnsi="Ubuntu"/>
        </w:rPr>
      </w:pPr>
    </w:p>
    <w:p w14:paraId="2F09DF60" w14:textId="190D9513" w:rsidR="008078D0" w:rsidRPr="00D50A92" w:rsidRDefault="008078D0" w:rsidP="00396722">
      <w:pPr>
        <w:jc w:val="both"/>
        <w:rPr>
          <w:rFonts w:ascii="Ubuntu" w:hAnsi="Ubuntu"/>
          <w:b/>
          <w:bCs/>
        </w:rPr>
      </w:pPr>
      <w:r w:rsidRPr="00D50A92">
        <w:rPr>
          <w:rFonts w:ascii="Ubuntu" w:hAnsi="Ubuntu"/>
          <w:b/>
          <w:bCs/>
          <w:highlight w:val="red"/>
        </w:rPr>
        <w:t>Questions 10-14</w:t>
      </w:r>
      <w:r w:rsidRPr="00D50A92">
        <w:rPr>
          <w:rFonts w:ascii="Ubuntu" w:hAnsi="Ubuntu"/>
        </w:rPr>
        <w:t xml:space="preserve"> are questions on specific areas of policy that are not within NACCOM’s </w:t>
      </w:r>
      <w:proofErr w:type="gramStart"/>
      <w:r w:rsidRPr="00D50A92">
        <w:rPr>
          <w:rFonts w:ascii="Ubuntu" w:hAnsi="Ubuntu"/>
        </w:rPr>
        <w:t>remit</w:t>
      </w:r>
      <w:proofErr w:type="gramEnd"/>
      <w:r w:rsidRPr="00D50A92">
        <w:rPr>
          <w:rFonts w:ascii="Ubuntu" w:hAnsi="Ubuntu"/>
        </w:rPr>
        <w:t xml:space="preserve"> so we are not responding.</w:t>
      </w:r>
    </w:p>
    <w:p w14:paraId="4D034F39" w14:textId="77ACE2BA" w:rsidR="008078D0" w:rsidRPr="00D50A92" w:rsidRDefault="008078D0" w:rsidP="00396722">
      <w:pPr>
        <w:pStyle w:val="NoSpacing"/>
        <w:jc w:val="both"/>
        <w:rPr>
          <w:rFonts w:ascii="Ubuntu" w:hAnsi="Ubuntu"/>
        </w:rPr>
      </w:pPr>
      <w:r w:rsidRPr="00D50A92">
        <w:rPr>
          <w:rFonts w:ascii="Ubuntu" w:hAnsi="Ubuntu"/>
          <w:b/>
          <w:bCs/>
          <w:highlight w:val="red"/>
        </w:rPr>
        <w:t xml:space="preserve">Questions </w:t>
      </w:r>
      <w:r w:rsidR="00166B7D" w:rsidRPr="00D50A92">
        <w:rPr>
          <w:rFonts w:ascii="Ubuntu" w:hAnsi="Ubuntu"/>
          <w:b/>
          <w:bCs/>
          <w:highlight w:val="red"/>
        </w:rPr>
        <w:t>15</w:t>
      </w:r>
      <w:r w:rsidRPr="00D50A92">
        <w:rPr>
          <w:rFonts w:ascii="Ubuntu" w:hAnsi="Ubuntu"/>
          <w:b/>
          <w:bCs/>
          <w:highlight w:val="red"/>
        </w:rPr>
        <w:t>-17</w:t>
      </w:r>
      <w:r w:rsidRPr="00D50A92">
        <w:rPr>
          <w:rFonts w:ascii="Ubuntu" w:hAnsi="Ubuntu"/>
          <w:b/>
          <w:bCs/>
        </w:rPr>
        <w:t xml:space="preserve"> </w:t>
      </w:r>
      <w:r w:rsidRPr="00D50A92">
        <w:rPr>
          <w:rFonts w:ascii="Ubuntu" w:hAnsi="Ubuntu"/>
        </w:rPr>
        <w:t xml:space="preserve">are multiple </w:t>
      </w:r>
      <w:proofErr w:type="gramStart"/>
      <w:r w:rsidRPr="00D50A92">
        <w:rPr>
          <w:rFonts w:ascii="Ubuntu" w:hAnsi="Ubuntu"/>
        </w:rPr>
        <w:t>choice</w:t>
      </w:r>
      <w:proofErr w:type="gramEnd"/>
      <w:r w:rsidRPr="00D50A92">
        <w:rPr>
          <w:rFonts w:ascii="Ubuntu" w:hAnsi="Ubuntu"/>
        </w:rPr>
        <w:t xml:space="preserve"> so we are not responding </w:t>
      </w:r>
    </w:p>
    <w:p w14:paraId="3E82F9EC" w14:textId="77777777" w:rsidR="000C0FBA" w:rsidRPr="00D50A92" w:rsidRDefault="000C0FBA" w:rsidP="00396722">
      <w:pPr>
        <w:pStyle w:val="NoSpacing"/>
        <w:jc w:val="both"/>
        <w:rPr>
          <w:rFonts w:ascii="Ubuntu" w:hAnsi="Ubuntu"/>
        </w:rPr>
      </w:pPr>
    </w:p>
    <w:p w14:paraId="125D4161" w14:textId="21744DAB" w:rsidR="00166B7D" w:rsidRPr="00D50A92" w:rsidRDefault="008078D0" w:rsidP="00396722">
      <w:pPr>
        <w:jc w:val="both"/>
        <w:rPr>
          <w:rFonts w:ascii="Ubuntu" w:hAnsi="Ubuntu"/>
          <w:i/>
          <w:iCs/>
        </w:rPr>
      </w:pPr>
      <w:r w:rsidRPr="00D50A92">
        <w:rPr>
          <w:rFonts w:ascii="Ubuntu" w:hAnsi="Ubuntu"/>
          <w:b/>
          <w:bCs/>
          <w:highlight w:val="yellow"/>
        </w:rPr>
        <w:t xml:space="preserve">Question </w:t>
      </w:r>
      <w:r w:rsidR="00166B7D" w:rsidRPr="00D50A92">
        <w:rPr>
          <w:rFonts w:ascii="Ubuntu" w:hAnsi="Ubuntu"/>
          <w:b/>
          <w:bCs/>
          <w:highlight w:val="yellow"/>
        </w:rPr>
        <w:t>18.</w:t>
      </w:r>
      <w:r w:rsidR="00166B7D" w:rsidRPr="00D50A92">
        <w:rPr>
          <w:rFonts w:ascii="Ubuntu" w:hAnsi="Ubuntu"/>
        </w:rPr>
        <w:t xml:space="preserve"> </w:t>
      </w:r>
      <w:r w:rsidR="00166B7D" w:rsidRPr="00D50A92">
        <w:rPr>
          <w:rFonts w:ascii="Ubuntu" w:hAnsi="Ubuntu"/>
          <w:i/>
          <w:iCs/>
        </w:rPr>
        <w:t>Please use the space below to give further feedback on the proposals in chapter 3. The Government is keen to understand</w:t>
      </w:r>
      <w:r w:rsidRPr="00D50A92">
        <w:rPr>
          <w:rFonts w:ascii="Ubuntu" w:hAnsi="Ubuntu"/>
          <w:i/>
          <w:iCs/>
        </w:rPr>
        <w:t>:</w:t>
      </w:r>
    </w:p>
    <w:p w14:paraId="1EA1EA47" w14:textId="77777777" w:rsidR="00166B7D" w:rsidRPr="00D50A92" w:rsidRDefault="00166B7D" w:rsidP="00396722">
      <w:pPr>
        <w:jc w:val="both"/>
        <w:rPr>
          <w:rFonts w:ascii="Ubuntu" w:hAnsi="Ubuntu"/>
          <w:i/>
          <w:iCs/>
        </w:rPr>
      </w:pPr>
      <w:r w:rsidRPr="00D50A92">
        <w:rPr>
          <w:rFonts w:ascii="Ubuntu" w:hAnsi="Ubuntu"/>
          <w:i/>
          <w:iCs/>
        </w:rPr>
        <w:t>(a) If there are any ways in which these proposals could be improved to make sure the objective of correcting historic anomalies in our nationality laws is achieved; and</w:t>
      </w:r>
    </w:p>
    <w:p w14:paraId="44A55692" w14:textId="77777777" w:rsidR="00166B7D" w:rsidRPr="00D50A92" w:rsidRDefault="00166B7D" w:rsidP="00396722">
      <w:pPr>
        <w:jc w:val="both"/>
        <w:rPr>
          <w:rFonts w:ascii="Ubuntu" w:hAnsi="Ubuntu"/>
          <w:i/>
          <w:iCs/>
        </w:rPr>
      </w:pPr>
      <w:r w:rsidRPr="00D50A92">
        <w:rPr>
          <w:rFonts w:ascii="Ubuntu" w:hAnsi="Ubuntu"/>
          <w:i/>
          <w:iCs/>
        </w:rPr>
        <w:t>(b) Whether there are any potential challenges that you can foresee in the approach being taken to reform nationality laws.</w:t>
      </w:r>
    </w:p>
    <w:p w14:paraId="15F70266" w14:textId="6C28B9A4" w:rsidR="00166B7D" w:rsidRPr="00D50A92" w:rsidRDefault="00166B7D" w:rsidP="00396722">
      <w:pPr>
        <w:jc w:val="both"/>
        <w:rPr>
          <w:rFonts w:ascii="Ubuntu" w:hAnsi="Ubuntu"/>
          <w:i/>
          <w:iCs/>
        </w:rPr>
      </w:pPr>
      <w:r w:rsidRPr="00D50A92">
        <w:rPr>
          <w:rFonts w:ascii="Ubuntu" w:hAnsi="Ubuntu"/>
          <w:i/>
          <w:iCs/>
        </w:rPr>
        <w:t>Please provide as much detail as you can.</w:t>
      </w:r>
    </w:p>
    <w:p w14:paraId="609EE228" w14:textId="0FBFB0FD" w:rsidR="0003577D" w:rsidRPr="00D50A92" w:rsidRDefault="0003577D" w:rsidP="00396722">
      <w:pPr>
        <w:jc w:val="both"/>
        <w:rPr>
          <w:rFonts w:ascii="Ubuntu" w:hAnsi="Ubuntu"/>
        </w:rPr>
      </w:pPr>
      <w:r w:rsidRPr="00D50A92">
        <w:rPr>
          <w:rFonts w:ascii="Ubuntu" w:hAnsi="Ubuntu"/>
        </w:rPr>
        <w:t xml:space="preserve">NACCOM welcomes the intention of Chapter 3 to ‘deliver fairness in British Nationality Law’ but believes that without a wholesale change in the Government’s approach towards people seeking to secure their immigration status (in other words, an end to the Hostile Environment), people will continue to suffer racism, </w:t>
      </w:r>
      <w:proofErr w:type="gramStart"/>
      <w:r w:rsidRPr="00D50A92">
        <w:rPr>
          <w:rFonts w:ascii="Ubuntu" w:hAnsi="Ubuntu"/>
        </w:rPr>
        <w:t>injustice</w:t>
      </w:r>
      <w:proofErr w:type="gramEnd"/>
      <w:r w:rsidRPr="00D50A92">
        <w:rPr>
          <w:rFonts w:ascii="Ubuntu" w:hAnsi="Ubuntu"/>
        </w:rPr>
        <w:t xml:space="preserve"> and unequal treatment. </w:t>
      </w:r>
    </w:p>
    <w:p w14:paraId="3B6047EA" w14:textId="1CAAAB79" w:rsidR="0003577D" w:rsidRPr="00D50A92" w:rsidRDefault="0003577D" w:rsidP="00396722">
      <w:pPr>
        <w:jc w:val="both"/>
        <w:rPr>
          <w:rFonts w:ascii="Ubuntu" w:hAnsi="Ubuntu"/>
        </w:rPr>
      </w:pPr>
      <w:r w:rsidRPr="00D50A92">
        <w:rPr>
          <w:rFonts w:ascii="Ubuntu" w:hAnsi="Ubuntu"/>
        </w:rPr>
        <w:t xml:space="preserve">NACCOM members regularly work with adults and young people who are destitute because they were unable to access their right to registration due to cost or guardian error. It is not just or fair for people with a right to British citizenship to be forced in destitution and at risk of </w:t>
      </w:r>
      <w:r w:rsidR="00236F5F">
        <w:rPr>
          <w:rFonts w:ascii="Ubuntu" w:hAnsi="Ubuntu"/>
        </w:rPr>
        <w:t>removal</w:t>
      </w:r>
      <w:r w:rsidRPr="00D50A92">
        <w:rPr>
          <w:rFonts w:ascii="Ubuntu" w:hAnsi="Ubuntu"/>
        </w:rPr>
        <w:t xml:space="preserve"> simply because of financial and practical barriers</w:t>
      </w:r>
      <w:r w:rsidR="00236F5F">
        <w:rPr>
          <w:rFonts w:ascii="Ubuntu" w:hAnsi="Ubuntu"/>
        </w:rPr>
        <w:t>, such as a lack of understanding about how to make claim</w:t>
      </w:r>
      <w:r w:rsidR="00065C14">
        <w:rPr>
          <w:rFonts w:ascii="Ubuntu" w:hAnsi="Ubuntu"/>
        </w:rPr>
        <w:t xml:space="preserve"> for nationality</w:t>
      </w:r>
      <w:r w:rsidRPr="00D50A92">
        <w:rPr>
          <w:rFonts w:ascii="Ubuntu" w:hAnsi="Ubuntu"/>
        </w:rPr>
        <w:t>.</w:t>
      </w:r>
    </w:p>
    <w:p w14:paraId="7166AD34" w14:textId="5B4947CE" w:rsidR="0003577D" w:rsidRPr="00D50A92" w:rsidRDefault="0003577D" w:rsidP="00396722">
      <w:pPr>
        <w:jc w:val="both"/>
        <w:rPr>
          <w:rFonts w:ascii="Ubuntu" w:hAnsi="Ubuntu"/>
        </w:rPr>
      </w:pPr>
      <w:r w:rsidRPr="00D50A92">
        <w:rPr>
          <w:rFonts w:ascii="Ubuntu" w:hAnsi="Ubuntu"/>
        </w:rPr>
        <w:lastRenderedPageBreak/>
        <w:t xml:space="preserve">NACCOM believes that fairness can only be achieved if the Government commits to listening to the concerns of people who have direct experience of the immigration system in a meaningful way and introducing policies that safeguard everyone’s health, safety and wellbeing and ensure access to justice. </w:t>
      </w:r>
    </w:p>
    <w:p w14:paraId="17A8BE84" w14:textId="77777777" w:rsidR="008078D0" w:rsidRPr="00D50A92" w:rsidRDefault="008078D0" w:rsidP="00396722">
      <w:pPr>
        <w:pStyle w:val="NoSpacing"/>
        <w:jc w:val="both"/>
        <w:rPr>
          <w:rFonts w:ascii="Ubuntu" w:hAnsi="Ubuntu"/>
        </w:rPr>
      </w:pPr>
      <w:r w:rsidRPr="00D50A92">
        <w:rPr>
          <w:rFonts w:ascii="Ubuntu" w:hAnsi="Ubuntu"/>
          <w:b/>
          <w:bCs/>
          <w:highlight w:val="red"/>
        </w:rPr>
        <w:t>Questions 19-20</w:t>
      </w:r>
      <w:r w:rsidRPr="00D50A92">
        <w:rPr>
          <w:rFonts w:ascii="Ubuntu" w:hAnsi="Ubuntu"/>
          <w:b/>
          <w:bCs/>
        </w:rPr>
        <w:t xml:space="preserve"> </w:t>
      </w:r>
      <w:r w:rsidRPr="00D50A92">
        <w:rPr>
          <w:rFonts w:ascii="Ubuntu" w:hAnsi="Ubuntu"/>
        </w:rPr>
        <w:t xml:space="preserve">are multiple </w:t>
      </w:r>
      <w:proofErr w:type="gramStart"/>
      <w:r w:rsidRPr="00D50A92">
        <w:rPr>
          <w:rFonts w:ascii="Ubuntu" w:hAnsi="Ubuntu"/>
        </w:rPr>
        <w:t>choice</w:t>
      </w:r>
      <w:proofErr w:type="gramEnd"/>
      <w:r w:rsidRPr="00D50A92">
        <w:rPr>
          <w:rFonts w:ascii="Ubuntu" w:hAnsi="Ubuntu"/>
        </w:rPr>
        <w:t xml:space="preserve"> so we are not responding </w:t>
      </w:r>
    </w:p>
    <w:p w14:paraId="219BD50C" w14:textId="77777777" w:rsidR="008078D0" w:rsidRPr="00D50A92" w:rsidRDefault="008078D0" w:rsidP="00396722">
      <w:pPr>
        <w:pStyle w:val="NoSpacing"/>
        <w:jc w:val="both"/>
        <w:rPr>
          <w:rFonts w:ascii="Ubuntu" w:hAnsi="Ubuntu"/>
        </w:rPr>
      </w:pPr>
    </w:p>
    <w:p w14:paraId="43372D00" w14:textId="1AC9245E" w:rsidR="00166B7D" w:rsidRPr="00D50A92" w:rsidRDefault="008078D0" w:rsidP="00396722">
      <w:pPr>
        <w:pStyle w:val="NoSpacing"/>
        <w:jc w:val="both"/>
        <w:rPr>
          <w:rFonts w:ascii="Ubuntu" w:hAnsi="Ubuntu"/>
          <w:i/>
          <w:iCs/>
        </w:rPr>
      </w:pPr>
      <w:r w:rsidRPr="00D50A92">
        <w:rPr>
          <w:rFonts w:ascii="Ubuntu" w:hAnsi="Ubuntu"/>
          <w:b/>
          <w:bCs/>
          <w:highlight w:val="yellow"/>
        </w:rPr>
        <w:t xml:space="preserve">Question </w:t>
      </w:r>
      <w:r w:rsidR="00166B7D" w:rsidRPr="00D50A92">
        <w:rPr>
          <w:rFonts w:ascii="Ubuntu" w:hAnsi="Ubuntu"/>
          <w:b/>
          <w:bCs/>
          <w:highlight w:val="yellow"/>
        </w:rPr>
        <w:t>21.</w:t>
      </w:r>
      <w:r w:rsidR="00166B7D" w:rsidRPr="00D50A92">
        <w:rPr>
          <w:rFonts w:ascii="Ubuntu" w:hAnsi="Ubuntu"/>
        </w:rPr>
        <w:t xml:space="preserve"> </w:t>
      </w:r>
      <w:r w:rsidR="00166B7D" w:rsidRPr="00D50A92">
        <w:rPr>
          <w:rFonts w:ascii="Ubuntu" w:hAnsi="Ubuntu"/>
          <w:i/>
          <w:iCs/>
        </w:rPr>
        <w:t>These questions relate to chapter 4 of the New Plan for Immigration. Please refer to this chapter for more information.</w:t>
      </w:r>
    </w:p>
    <w:p w14:paraId="3184EAD0" w14:textId="77777777" w:rsidR="008078D0" w:rsidRPr="00D50A92" w:rsidRDefault="008078D0" w:rsidP="00396722">
      <w:pPr>
        <w:pStyle w:val="NoSpacing"/>
        <w:jc w:val="both"/>
        <w:rPr>
          <w:rFonts w:ascii="Ubuntu" w:hAnsi="Ubuntu"/>
          <w:i/>
          <w:iCs/>
        </w:rPr>
      </w:pPr>
    </w:p>
    <w:p w14:paraId="36C635C3" w14:textId="77777777" w:rsidR="00166B7D" w:rsidRPr="00D50A92" w:rsidRDefault="00166B7D" w:rsidP="00396722">
      <w:pPr>
        <w:jc w:val="both"/>
        <w:rPr>
          <w:rFonts w:ascii="Ubuntu" w:hAnsi="Ubuntu"/>
          <w:i/>
          <w:iCs/>
        </w:rPr>
      </w:pPr>
      <w:r w:rsidRPr="00D50A92">
        <w:rPr>
          <w:rFonts w:ascii="Ubuntu" w:hAnsi="Ubuntu"/>
          <w:i/>
          <w:iCs/>
        </w:rPr>
        <w:t xml:space="preserve">The UK Government intends to create a differentiated approach to asylum claims. For the first time </w:t>
      </w:r>
      <w:proofErr w:type="gramStart"/>
      <w:r w:rsidRPr="00D50A92">
        <w:rPr>
          <w:rFonts w:ascii="Ubuntu" w:hAnsi="Ubuntu"/>
          <w:i/>
          <w:iCs/>
        </w:rPr>
        <w:t>how</w:t>
      </w:r>
      <w:proofErr w:type="gramEnd"/>
      <w:r w:rsidRPr="00D50A92">
        <w:rPr>
          <w:rFonts w:ascii="Ubuntu" w:hAnsi="Ubuntu"/>
          <w:i/>
          <w:iCs/>
        </w:rPr>
        <w:t xml:space="preserve"> somebody arrives in the UK will matter for the purposes of their asylum claim.</w:t>
      </w:r>
    </w:p>
    <w:p w14:paraId="6D094EBB" w14:textId="77777777" w:rsidR="00166B7D" w:rsidRPr="00D50A92" w:rsidRDefault="00166B7D" w:rsidP="00396722">
      <w:pPr>
        <w:jc w:val="both"/>
        <w:rPr>
          <w:rFonts w:ascii="Ubuntu" w:hAnsi="Ubuntu"/>
          <w:i/>
          <w:iCs/>
        </w:rPr>
      </w:pPr>
      <w:r w:rsidRPr="00D50A92">
        <w:rPr>
          <w:rFonts w:ascii="Ubuntu" w:hAnsi="Ubuntu"/>
          <w:i/>
          <w:iCs/>
        </w:rPr>
        <w:t xml:space="preserve">As the Government seeks to implement this change, what, if any, practical considerations should be </w:t>
      </w:r>
      <w:proofErr w:type="gramStart"/>
      <w:r w:rsidRPr="00D50A92">
        <w:rPr>
          <w:rFonts w:ascii="Ubuntu" w:hAnsi="Ubuntu"/>
          <w:i/>
          <w:iCs/>
        </w:rPr>
        <w:t>taken into account</w:t>
      </w:r>
      <w:proofErr w:type="gramEnd"/>
      <w:r w:rsidRPr="00D50A92">
        <w:rPr>
          <w:rFonts w:ascii="Ubuntu" w:hAnsi="Ubuntu"/>
          <w:i/>
          <w:iCs/>
        </w:rPr>
        <w:t>?</w:t>
      </w:r>
    </w:p>
    <w:p w14:paraId="368BCA73" w14:textId="77777777" w:rsidR="00B252FD" w:rsidRPr="00D50A92" w:rsidRDefault="00B252FD" w:rsidP="00396722">
      <w:pPr>
        <w:jc w:val="both"/>
        <w:rPr>
          <w:rFonts w:ascii="Ubuntu" w:hAnsi="Ubuntu"/>
        </w:rPr>
      </w:pPr>
      <w:bookmarkStart w:id="0" w:name="_Hlk70073205"/>
      <w:r w:rsidRPr="00D50A92">
        <w:rPr>
          <w:rFonts w:ascii="Ubuntu" w:hAnsi="Ubuntu"/>
        </w:rPr>
        <w:t>A person’s right to claim asylum is not conditional on the route they take to enter the UK. People must be able to claim asylum directly in the UK, be respected and supported during this process, and receive a secure, long term status that enables them to settle and support themselves and their loved ones in local communities. A protection system that fails to enable this, and instead leaves some people without the necessities to stay safe, warm, dry, and clean, is not fit for purpose.</w:t>
      </w:r>
    </w:p>
    <w:p w14:paraId="2BE26988" w14:textId="77777777" w:rsidR="00B252FD" w:rsidRPr="00D50A92" w:rsidRDefault="00B252FD" w:rsidP="00396722">
      <w:pPr>
        <w:jc w:val="both"/>
        <w:rPr>
          <w:rFonts w:ascii="Ubuntu" w:hAnsi="Ubuntu"/>
        </w:rPr>
      </w:pPr>
      <w:r w:rsidRPr="00D50A92">
        <w:rPr>
          <w:rFonts w:ascii="Ubuntu" w:hAnsi="Ubuntu"/>
        </w:rPr>
        <w:t xml:space="preserve">The proposals to introduce a ‘differentiated’ approach are extremely concerning and must be scrapped. Plans to offer ‘temporary protection’ to some people who arrive in the UK are a clear example of how government policy can willfully increase destitution and actively prevent people from moving on with their lives- and sits in direct opposition to the Government’s alleged intentions to improve integration support for people with status. People eligible for this new type of status will have been </w:t>
      </w:r>
      <w:proofErr w:type="spellStart"/>
      <w:r w:rsidRPr="00D50A92">
        <w:rPr>
          <w:rFonts w:ascii="Ubuntu" w:hAnsi="Ubuntu"/>
        </w:rPr>
        <w:t>recognised</w:t>
      </w:r>
      <w:proofErr w:type="spellEnd"/>
      <w:r w:rsidRPr="00D50A92">
        <w:rPr>
          <w:rFonts w:ascii="Ubuntu" w:hAnsi="Ubuntu"/>
        </w:rPr>
        <w:t xml:space="preserve"> as in need of protection yet their lives will remain in limbo. By being forced to continuously reapply for expensive temporary leave to remain, people will struggle to access the affordable, long term accommodation that is vital to access the meaningful education, employment and training opportunities that prevent destitution. </w:t>
      </w:r>
    </w:p>
    <w:p w14:paraId="27F75263" w14:textId="324BCFFE" w:rsidR="00B252FD" w:rsidRPr="00D50A92" w:rsidRDefault="00B252FD" w:rsidP="00396722">
      <w:pPr>
        <w:jc w:val="both"/>
        <w:rPr>
          <w:rFonts w:ascii="Ubuntu" w:hAnsi="Ubuntu"/>
        </w:rPr>
      </w:pPr>
      <w:r w:rsidRPr="00D50A92">
        <w:rPr>
          <w:rFonts w:ascii="Ubuntu" w:hAnsi="Ubuntu"/>
        </w:rPr>
        <w:t xml:space="preserve">Likewise, NACCOM is extremely concerned by plans to extend controls over where people live while their claims are processed.  The UK Government has an extremely poor track record over recent years with accommodation standards and </w:t>
      </w:r>
      <w:hyperlink r:id="rId14" w:history="1">
        <w:r w:rsidRPr="00D50A92">
          <w:rPr>
            <w:rStyle w:val="Hyperlink"/>
            <w:rFonts w:ascii="Ubuntu" w:hAnsi="Ubuntu"/>
            <w:color w:val="auto"/>
          </w:rPr>
          <w:t>the use of former Ministry of Defense sites and hotels</w:t>
        </w:r>
      </w:hyperlink>
      <w:r w:rsidRPr="00D50A92">
        <w:rPr>
          <w:rFonts w:ascii="Ubuntu" w:hAnsi="Ubuntu"/>
        </w:rPr>
        <w:t xml:space="preserve"> has shown the damage caused by institutional accommodation. NACCOM calls for a Government commitment to support people to live healthy and fulfilling lives in local communities, by providing safe, high quality accommodation in areas where legal advice, community support and healthcare services are all readily available.</w:t>
      </w:r>
    </w:p>
    <w:p w14:paraId="18A453EE" w14:textId="7FE7C718" w:rsidR="00166B7D" w:rsidRPr="00D50A92" w:rsidRDefault="008078D0" w:rsidP="00396722">
      <w:pPr>
        <w:jc w:val="both"/>
        <w:rPr>
          <w:rFonts w:ascii="Ubuntu" w:hAnsi="Ubuntu"/>
        </w:rPr>
      </w:pPr>
      <w:r w:rsidRPr="00D50A92">
        <w:rPr>
          <w:rFonts w:ascii="Ubuntu" w:hAnsi="Ubuntu"/>
          <w:b/>
          <w:bCs/>
          <w:highlight w:val="yellow"/>
        </w:rPr>
        <w:t xml:space="preserve">Question </w:t>
      </w:r>
      <w:r w:rsidR="00166B7D" w:rsidRPr="00D50A92">
        <w:rPr>
          <w:rFonts w:ascii="Ubuntu" w:hAnsi="Ubuntu"/>
          <w:b/>
          <w:bCs/>
          <w:highlight w:val="yellow"/>
        </w:rPr>
        <w:t>22.</w:t>
      </w:r>
      <w:r w:rsidR="00166B7D" w:rsidRPr="00D50A92">
        <w:rPr>
          <w:rFonts w:ascii="Ubuntu" w:hAnsi="Ubuntu"/>
        </w:rPr>
        <w:t xml:space="preserve"> </w:t>
      </w:r>
      <w:r w:rsidR="00166B7D" w:rsidRPr="00D50A92">
        <w:rPr>
          <w:rFonts w:ascii="Ubuntu" w:hAnsi="Ubuntu"/>
          <w:i/>
          <w:iCs/>
        </w:rPr>
        <w:t xml:space="preserve">The UK Government intends on introducing a more rigorous standard for testing the “well-founded fear of persecution” in the Refugee Convention. As the Government considers this change, what, if any, practical considerations should be </w:t>
      </w:r>
      <w:proofErr w:type="gramStart"/>
      <w:r w:rsidR="00166B7D" w:rsidRPr="00D50A92">
        <w:rPr>
          <w:rFonts w:ascii="Ubuntu" w:hAnsi="Ubuntu"/>
          <w:i/>
          <w:iCs/>
        </w:rPr>
        <w:t>taken into account</w:t>
      </w:r>
      <w:proofErr w:type="gramEnd"/>
      <w:r w:rsidR="00166B7D" w:rsidRPr="00D50A92">
        <w:rPr>
          <w:rFonts w:ascii="Ubuntu" w:hAnsi="Ubuntu"/>
          <w:i/>
          <w:iCs/>
        </w:rPr>
        <w:t>?</w:t>
      </w:r>
    </w:p>
    <w:bookmarkEnd w:id="0"/>
    <w:p w14:paraId="05F7E5DB" w14:textId="267D04EE" w:rsidR="00B252FD" w:rsidRPr="00D50A92" w:rsidRDefault="00B252FD" w:rsidP="00396722">
      <w:pPr>
        <w:pStyle w:val="NoSpacing"/>
        <w:jc w:val="both"/>
        <w:rPr>
          <w:rFonts w:ascii="Ubuntu" w:hAnsi="Ubuntu" w:cs="Calibri-Bold"/>
        </w:rPr>
      </w:pPr>
      <w:r w:rsidRPr="00D50A92">
        <w:rPr>
          <w:rFonts w:ascii="Ubuntu" w:hAnsi="Ubuntu" w:cs="Calibri-Bold"/>
        </w:rPr>
        <w:t xml:space="preserve">NACCOM is extremely concerned by the proposal in Chapter 4 to change the standard of proof for evidencing a claim for protection and sees this as a fundamental attack on the right to seek asylum. There is no good reason to make the process more rigorous and this proposal should be scrapped. </w:t>
      </w:r>
    </w:p>
    <w:p w14:paraId="1239B1FE" w14:textId="77777777" w:rsidR="00B252FD" w:rsidRPr="00D50A92" w:rsidRDefault="00B252FD" w:rsidP="00396722">
      <w:pPr>
        <w:pStyle w:val="NoSpacing"/>
        <w:jc w:val="both"/>
        <w:rPr>
          <w:rFonts w:ascii="Ubuntu" w:hAnsi="Ubuntu" w:cs="Calibri-Bold"/>
        </w:rPr>
      </w:pPr>
    </w:p>
    <w:p w14:paraId="7B65C8D7" w14:textId="43512BF0" w:rsidR="00B252FD" w:rsidRPr="00D50A92" w:rsidRDefault="00B252FD" w:rsidP="00396722">
      <w:pPr>
        <w:pStyle w:val="NoSpacing"/>
        <w:jc w:val="both"/>
        <w:rPr>
          <w:rFonts w:ascii="Ubuntu" w:hAnsi="Ubuntu" w:cs="Calibri-Bold"/>
        </w:rPr>
      </w:pPr>
      <w:r w:rsidRPr="00D50A92">
        <w:rPr>
          <w:rFonts w:ascii="Ubuntu" w:hAnsi="Ubuntu" w:cs="Calibri-Bold"/>
        </w:rPr>
        <w:t xml:space="preserve">The high rate of asylum appeals that are allowed (39% as of December 2020) show that the Government should review decision-making processes at the Home Office, which have been long showed to be woefully inadequate.  The Home Office must take responsibility for improving the </w:t>
      </w:r>
      <w:proofErr w:type="gramStart"/>
      <w:r w:rsidRPr="00D50A92">
        <w:rPr>
          <w:rFonts w:ascii="Ubuntu" w:hAnsi="Ubuntu" w:cs="Calibri-Bold"/>
        </w:rPr>
        <w:t>process</w:t>
      </w:r>
      <w:proofErr w:type="gramEnd"/>
      <w:r w:rsidRPr="00D50A92">
        <w:rPr>
          <w:rFonts w:ascii="Ubuntu" w:hAnsi="Ubuntu" w:cs="Calibri-Bold"/>
        </w:rPr>
        <w:t xml:space="preserve"> but this should be rooted in an ambition to improve decisions made, not to create more obstacles to justice. </w:t>
      </w:r>
    </w:p>
    <w:p w14:paraId="6BB81EC4" w14:textId="77777777" w:rsidR="00B252FD" w:rsidRPr="00D50A92" w:rsidRDefault="00B252FD" w:rsidP="00396722">
      <w:pPr>
        <w:pStyle w:val="NoSpacing"/>
        <w:jc w:val="both"/>
        <w:rPr>
          <w:rFonts w:ascii="Ubuntu" w:hAnsi="Ubuntu" w:cs="Calibri-Bold"/>
        </w:rPr>
      </w:pPr>
    </w:p>
    <w:p w14:paraId="163EDD63" w14:textId="2FF1D654" w:rsidR="00675CCD" w:rsidRPr="00D50A92" w:rsidRDefault="00675CCD" w:rsidP="00182763">
      <w:pPr>
        <w:pStyle w:val="NoSpacing"/>
        <w:jc w:val="both"/>
        <w:rPr>
          <w:rFonts w:ascii="Ubuntu" w:hAnsi="Ubuntu"/>
        </w:rPr>
      </w:pPr>
      <w:r w:rsidRPr="00D50A92">
        <w:rPr>
          <w:rFonts w:ascii="Ubuntu" w:hAnsi="Ubuntu"/>
          <w:b/>
          <w:bCs/>
          <w:highlight w:val="red"/>
        </w:rPr>
        <w:t>Questions 23-24</w:t>
      </w:r>
      <w:r w:rsidRPr="00D50A92">
        <w:rPr>
          <w:rFonts w:ascii="Ubuntu" w:hAnsi="Ubuntu"/>
          <w:b/>
          <w:bCs/>
        </w:rPr>
        <w:t xml:space="preserve"> </w:t>
      </w:r>
      <w:r w:rsidRPr="00D50A92">
        <w:rPr>
          <w:rFonts w:ascii="Ubuntu" w:hAnsi="Ubuntu"/>
        </w:rPr>
        <w:t xml:space="preserve">are multiple </w:t>
      </w:r>
      <w:proofErr w:type="gramStart"/>
      <w:r w:rsidRPr="00D50A92">
        <w:rPr>
          <w:rFonts w:ascii="Ubuntu" w:hAnsi="Ubuntu"/>
        </w:rPr>
        <w:t>choice</w:t>
      </w:r>
      <w:proofErr w:type="gramEnd"/>
      <w:r w:rsidRPr="00D50A92">
        <w:rPr>
          <w:rFonts w:ascii="Ubuntu" w:hAnsi="Ubuntu"/>
        </w:rPr>
        <w:t xml:space="preserve"> so we are not responding </w:t>
      </w:r>
    </w:p>
    <w:p w14:paraId="6770C317" w14:textId="77777777" w:rsidR="00675CCD" w:rsidRPr="00D50A92" w:rsidRDefault="00675CCD" w:rsidP="00500C26">
      <w:pPr>
        <w:pStyle w:val="NoSpacing"/>
        <w:jc w:val="both"/>
        <w:rPr>
          <w:rFonts w:ascii="Ubuntu" w:hAnsi="Ubuntu"/>
        </w:rPr>
      </w:pPr>
    </w:p>
    <w:p w14:paraId="43A47580" w14:textId="203D8A1E" w:rsidR="00166B7D" w:rsidRPr="00D50A92" w:rsidRDefault="00675CCD" w:rsidP="00DB1F29">
      <w:pPr>
        <w:jc w:val="both"/>
        <w:rPr>
          <w:rFonts w:ascii="Ubuntu" w:hAnsi="Ubuntu"/>
          <w:i/>
          <w:iCs/>
        </w:rPr>
      </w:pPr>
      <w:r w:rsidRPr="00D50A92">
        <w:rPr>
          <w:rFonts w:ascii="Ubuntu" w:hAnsi="Ubuntu"/>
          <w:b/>
          <w:bCs/>
          <w:highlight w:val="yellow"/>
        </w:rPr>
        <w:t xml:space="preserve">Question </w:t>
      </w:r>
      <w:r w:rsidR="00166B7D" w:rsidRPr="00D50A92">
        <w:rPr>
          <w:rFonts w:ascii="Ubuntu" w:hAnsi="Ubuntu"/>
          <w:b/>
          <w:bCs/>
          <w:highlight w:val="yellow"/>
        </w:rPr>
        <w:t>25</w:t>
      </w:r>
      <w:r w:rsidR="00166B7D" w:rsidRPr="00D50A92">
        <w:rPr>
          <w:rFonts w:ascii="Ubuntu" w:hAnsi="Ubuntu"/>
          <w:b/>
          <w:bCs/>
        </w:rPr>
        <w:t>.</w:t>
      </w:r>
      <w:r w:rsidR="00166B7D" w:rsidRPr="00D50A92">
        <w:rPr>
          <w:rFonts w:ascii="Ubuntu" w:hAnsi="Ubuntu"/>
        </w:rPr>
        <w:t xml:space="preserve"> </w:t>
      </w:r>
      <w:r w:rsidR="00166B7D" w:rsidRPr="00D50A92">
        <w:rPr>
          <w:rFonts w:ascii="Ubuntu" w:hAnsi="Ubuntu"/>
          <w:i/>
          <w:iCs/>
        </w:rPr>
        <w:t>Please use the space below to give further feedback on the proposals in chapter 4. In particular, the Government is keen to understand</w:t>
      </w:r>
      <w:r w:rsidRPr="00D50A92">
        <w:rPr>
          <w:rFonts w:ascii="Ubuntu" w:hAnsi="Ubuntu"/>
          <w:i/>
          <w:iCs/>
        </w:rPr>
        <w:t>:</w:t>
      </w:r>
    </w:p>
    <w:p w14:paraId="173C7BEE" w14:textId="77777777" w:rsidR="00166B7D" w:rsidRPr="00D50A92" w:rsidRDefault="00166B7D" w:rsidP="00555AFB">
      <w:pPr>
        <w:jc w:val="both"/>
        <w:rPr>
          <w:rFonts w:ascii="Ubuntu" w:hAnsi="Ubuntu"/>
          <w:i/>
          <w:iCs/>
        </w:rPr>
      </w:pPr>
      <w:r w:rsidRPr="00D50A92">
        <w:rPr>
          <w:rFonts w:ascii="Ubuntu" w:hAnsi="Ubuntu"/>
          <w:i/>
          <w:iCs/>
        </w:rPr>
        <w:lastRenderedPageBreak/>
        <w:t>(a) If there are any ways in which these proposals could be improved to make sure the objective of overhauling our domestic asylum framework is achieved; and</w:t>
      </w:r>
    </w:p>
    <w:p w14:paraId="066B176E" w14:textId="77777777" w:rsidR="00166B7D" w:rsidRPr="00D50A92" w:rsidRDefault="00166B7D">
      <w:pPr>
        <w:jc w:val="both"/>
        <w:rPr>
          <w:rFonts w:ascii="Ubuntu" w:hAnsi="Ubuntu"/>
          <w:i/>
          <w:iCs/>
        </w:rPr>
      </w:pPr>
      <w:r w:rsidRPr="00D50A92">
        <w:rPr>
          <w:rFonts w:ascii="Ubuntu" w:hAnsi="Ubuntu"/>
          <w:i/>
          <w:iCs/>
        </w:rPr>
        <w:t>(b) Whether there are any potential challenges that you can foresee in the approach being taken around asylum reform.</w:t>
      </w:r>
    </w:p>
    <w:p w14:paraId="556E92C1" w14:textId="488F35D7" w:rsidR="00166B7D" w:rsidRPr="00D50A92" w:rsidRDefault="00166B7D">
      <w:pPr>
        <w:jc w:val="both"/>
        <w:rPr>
          <w:rFonts w:ascii="Ubuntu" w:hAnsi="Ubuntu"/>
          <w:i/>
          <w:iCs/>
        </w:rPr>
      </w:pPr>
      <w:r w:rsidRPr="00D50A92">
        <w:rPr>
          <w:rFonts w:ascii="Ubuntu" w:hAnsi="Ubuntu"/>
          <w:i/>
          <w:iCs/>
        </w:rPr>
        <w:t>Please provide as much detail as you can.</w:t>
      </w:r>
    </w:p>
    <w:p w14:paraId="03FABB2E" w14:textId="77777777" w:rsidR="00B252FD" w:rsidRPr="00D50A92" w:rsidRDefault="00B252FD">
      <w:pPr>
        <w:jc w:val="both"/>
        <w:rPr>
          <w:rFonts w:ascii="Ubuntu" w:hAnsi="Ubuntu"/>
        </w:rPr>
      </w:pPr>
      <w:r w:rsidRPr="00D50A92">
        <w:rPr>
          <w:rFonts w:ascii="Ubuntu" w:hAnsi="Ubuntu"/>
        </w:rPr>
        <w:t>NACCOM is extremely concerned by the proposals in Chapter 4 and believe the policy proposals should be scrapped because they fail to protect people’s health, safety and wellbeing and serve only to extend the Hostile Environment.</w:t>
      </w:r>
    </w:p>
    <w:p w14:paraId="44EB7DD3" w14:textId="77777777" w:rsidR="00B252FD" w:rsidRPr="00D50A92" w:rsidRDefault="00B252FD">
      <w:pPr>
        <w:jc w:val="both"/>
        <w:rPr>
          <w:rFonts w:ascii="Ubuntu" w:hAnsi="Ubuntu"/>
        </w:rPr>
      </w:pPr>
      <w:r w:rsidRPr="00D50A92">
        <w:rPr>
          <w:rFonts w:ascii="Ubuntu" w:hAnsi="Ubuntu"/>
        </w:rPr>
        <w:t xml:space="preserve">There are lots of ways in which the asylum system can and should be improved but those listed in this chapter are not the appropriate routes to reform. Plans to process asylum claims outside of the UK, revoke someone’s leave to remain if they commit an offence, set a new standard for testing protection needs and focus on age assessments for vulnerable young people safeguarding against adults claiming to be children are amongst the policies that have been chosen, we believe, to scapegoat certain groups, further a toxic narrative, and entrench inequality and exclusion. </w:t>
      </w:r>
    </w:p>
    <w:p w14:paraId="39116381" w14:textId="325B8AFD" w:rsidR="00B252FD" w:rsidRPr="00D50A92" w:rsidRDefault="00B252FD">
      <w:pPr>
        <w:jc w:val="both"/>
        <w:rPr>
          <w:rFonts w:ascii="Ubuntu" w:hAnsi="Ubuntu"/>
        </w:rPr>
      </w:pPr>
      <w:r w:rsidRPr="00D50A92">
        <w:rPr>
          <w:rFonts w:ascii="Ubuntu" w:hAnsi="Ubuntu"/>
        </w:rPr>
        <w:t>The government has an opportunity to support people to live healthy and fulfilling lives in local communities from the very beginning of the asylum process, in a way that benefits everyone. NACCOM urges the UK Government to listen to those directly impacted by the current system who have had their lives left in limbo due to poor decision making, delays with accessing support and poor</w:t>
      </w:r>
      <w:r w:rsidR="000C0FBA" w:rsidRPr="00D50A92">
        <w:rPr>
          <w:rFonts w:ascii="Ubuntu" w:hAnsi="Ubuntu"/>
        </w:rPr>
        <w:t>-</w:t>
      </w:r>
      <w:r w:rsidRPr="00D50A92">
        <w:rPr>
          <w:rFonts w:ascii="Ubuntu" w:hAnsi="Ubuntu"/>
        </w:rPr>
        <w:t>quality accommodation and commit to making changes that protect people and do not do further harm.</w:t>
      </w:r>
    </w:p>
    <w:p w14:paraId="6DDC068F" w14:textId="20360AFE" w:rsidR="00675CCD" w:rsidRPr="00D50A92" w:rsidRDefault="00675CCD">
      <w:pPr>
        <w:pStyle w:val="NoSpacing"/>
        <w:jc w:val="both"/>
        <w:rPr>
          <w:rFonts w:ascii="Ubuntu" w:hAnsi="Ubuntu"/>
        </w:rPr>
      </w:pPr>
      <w:r w:rsidRPr="00D50A92">
        <w:rPr>
          <w:rFonts w:ascii="Ubuntu" w:hAnsi="Ubuntu"/>
          <w:b/>
          <w:bCs/>
          <w:highlight w:val="red"/>
        </w:rPr>
        <w:t>Questions 26-</w:t>
      </w:r>
      <w:r w:rsidR="00E46731" w:rsidRPr="00D50A92">
        <w:rPr>
          <w:rFonts w:ascii="Ubuntu" w:hAnsi="Ubuntu"/>
          <w:b/>
          <w:bCs/>
          <w:highlight w:val="red"/>
        </w:rPr>
        <w:t>28</w:t>
      </w:r>
      <w:r w:rsidRPr="00D50A92">
        <w:rPr>
          <w:rFonts w:ascii="Ubuntu" w:hAnsi="Ubuntu"/>
          <w:b/>
          <w:bCs/>
        </w:rPr>
        <w:t xml:space="preserve"> </w:t>
      </w:r>
      <w:r w:rsidRPr="00D50A92">
        <w:rPr>
          <w:rFonts w:ascii="Ubuntu" w:hAnsi="Ubuntu"/>
        </w:rPr>
        <w:t xml:space="preserve">are multiple </w:t>
      </w:r>
      <w:proofErr w:type="gramStart"/>
      <w:r w:rsidRPr="00D50A92">
        <w:rPr>
          <w:rFonts w:ascii="Ubuntu" w:hAnsi="Ubuntu"/>
        </w:rPr>
        <w:t>choice</w:t>
      </w:r>
      <w:proofErr w:type="gramEnd"/>
      <w:r w:rsidRPr="00D50A92">
        <w:rPr>
          <w:rFonts w:ascii="Ubuntu" w:hAnsi="Ubuntu"/>
        </w:rPr>
        <w:t xml:space="preserve"> so we are not responding </w:t>
      </w:r>
    </w:p>
    <w:p w14:paraId="545084FE" w14:textId="77777777" w:rsidR="00E46731" w:rsidRPr="00D50A92" w:rsidRDefault="00E46731">
      <w:pPr>
        <w:pStyle w:val="NoSpacing"/>
        <w:jc w:val="both"/>
        <w:rPr>
          <w:rFonts w:ascii="Ubuntu" w:hAnsi="Ubuntu"/>
        </w:rPr>
      </w:pPr>
    </w:p>
    <w:p w14:paraId="33DA55B1" w14:textId="5A7F015E" w:rsidR="00166B7D" w:rsidRPr="00D50A92" w:rsidRDefault="00E46731">
      <w:pPr>
        <w:jc w:val="both"/>
        <w:rPr>
          <w:rFonts w:ascii="Ubuntu" w:hAnsi="Ubuntu"/>
          <w:i/>
        </w:rPr>
      </w:pPr>
      <w:r w:rsidRPr="00D50A92">
        <w:rPr>
          <w:rFonts w:ascii="Ubuntu" w:hAnsi="Ubuntu"/>
          <w:b/>
          <w:bCs/>
          <w:highlight w:val="yellow"/>
        </w:rPr>
        <w:t xml:space="preserve">Question </w:t>
      </w:r>
      <w:r w:rsidR="00166B7D" w:rsidRPr="00D50A92">
        <w:rPr>
          <w:rFonts w:ascii="Ubuntu" w:hAnsi="Ubuntu"/>
          <w:b/>
          <w:bCs/>
          <w:highlight w:val="yellow"/>
        </w:rPr>
        <w:t>29.</w:t>
      </w:r>
      <w:r w:rsidR="00166B7D" w:rsidRPr="00D50A92">
        <w:rPr>
          <w:rFonts w:ascii="Ubuntu" w:hAnsi="Ubuntu"/>
        </w:rPr>
        <w:t xml:space="preserve"> </w:t>
      </w:r>
      <w:r w:rsidR="00166B7D" w:rsidRPr="00D50A92">
        <w:rPr>
          <w:rFonts w:ascii="Ubuntu" w:hAnsi="Ubuntu"/>
          <w:i/>
          <w:iCs/>
        </w:rPr>
        <w:t>The Government propose an amended ‘one-stop process’ for all protection claimants. This means supporting individuals to present all protection-related issues at the start of the process. The objective of this process is to avoid sequential and last-minute claims being made, resulting in quicker and more effective decision making for claimants</w:t>
      </w:r>
      <w:r w:rsidRPr="00D50A92">
        <w:rPr>
          <w:rFonts w:ascii="Ubuntu" w:hAnsi="Ubuntu"/>
        </w:rPr>
        <w:t xml:space="preserve">. </w:t>
      </w:r>
      <w:r w:rsidR="00166B7D" w:rsidRPr="00D50A92">
        <w:rPr>
          <w:rFonts w:ascii="Ubuntu" w:hAnsi="Ubuntu"/>
          <w:i/>
        </w:rPr>
        <w:t>Are there other measures not set out in the proposals for a ‘one-stop process’ that the Government could take to speed up the immigration and asylum appeals process, while upholding access to justice? Please give data (where applicable) and detailed reasons.</w:t>
      </w:r>
    </w:p>
    <w:p w14:paraId="493588C3" w14:textId="77777777" w:rsidR="00B252FD" w:rsidRPr="00D50A92" w:rsidRDefault="00B252FD">
      <w:pPr>
        <w:jc w:val="both"/>
        <w:rPr>
          <w:rFonts w:ascii="Ubuntu" w:hAnsi="Ubuntu"/>
        </w:rPr>
      </w:pPr>
      <w:r w:rsidRPr="00D50A92">
        <w:rPr>
          <w:rFonts w:ascii="Ubuntu" w:hAnsi="Ubuntu"/>
        </w:rPr>
        <w:t xml:space="preserve">The proposal to introduce a ‘one stop process’ is extremely concerning because it does nothing to prevent destitution or provide adequate levels of justice and security for people within and at the end of the asylum system. </w:t>
      </w:r>
    </w:p>
    <w:p w14:paraId="25CC73A3" w14:textId="5F519A20" w:rsidR="00B252FD" w:rsidRPr="00D50A92" w:rsidRDefault="00B252FD">
      <w:pPr>
        <w:jc w:val="both"/>
        <w:rPr>
          <w:rFonts w:ascii="Ubuntu" w:hAnsi="Ubuntu"/>
        </w:rPr>
      </w:pPr>
      <w:r w:rsidRPr="00D50A92">
        <w:rPr>
          <w:rFonts w:ascii="Ubuntu" w:hAnsi="Ubuntu"/>
        </w:rPr>
        <w:t xml:space="preserve">The UK immigration system should ensure a truly equitable and accessible process to uphold individual rights. It is well </w:t>
      </w:r>
      <w:proofErr w:type="spellStart"/>
      <w:r w:rsidRPr="00D50A92">
        <w:rPr>
          <w:rFonts w:ascii="Ubuntu" w:hAnsi="Ubuntu"/>
        </w:rPr>
        <w:t>recognised</w:t>
      </w:r>
      <w:proofErr w:type="spellEnd"/>
      <w:r w:rsidRPr="00D50A92">
        <w:rPr>
          <w:rFonts w:ascii="Ubuntu" w:hAnsi="Ubuntu"/>
        </w:rPr>
        <w:t xml:space="preserve"> that individuals, including many who are supported by NACCOM member organisations, are often unable to present their entire protection claim upfront. Reasons for this can include a fear of persecution and lack of trust of officials, experiences of trauma or violence (as demonstrated by a report from Freedom from Torture last year which found that torture survivors </w:t>
      </w:r>
      <w:hyperlink r:id="rId15" w:history="1">
        <w:r w:rsidRPr="00D50A92">
          <w:rPr>
            <w:rStyle w:val="Hyperlink"/>
            <w:rFonts w:ascii="Ubuntu" w:hAnsi="Ubuntu"/>
            <w:color w:val="auto"/>
          </w:rPr>
          <w:t xml:space="preserve">leave asylum interviews feeling </w:t>
        </w:r>
        <w:proofErr w:type="spellStart"/>
        <w:r w:rsidRPr="00D50A92">
          <w:rPr>
            <w:rStyle w:val="Hyperlink"/>
            <w:rFonts w:ascii="Ubuntu" w:hAnsi="Ubuntu"/>
            <w:color w:val="auto"/>
          </w:rPr>
          <w:t>dehumanised</w:t>
        </w:r>
        <w:proofErr w:type="spellEnd"/>
        <w:r w:rsidRPr="00D50A92">
          <w:rPr>
            <w:rStyle w:val="Hyperlink"/>
            <w:rFonts w:ascii="Ubuntu" w:hAnsi="Ubuntu"/>
            <w:color w:val="auto"/>
          </w:rPr>
          <w:t xml:space="preserve"> and re-</w:t>
        </w:r>
        <w:proofErr w:type="spellStart"/>
        <w:r w:rsidRPr="00D50A92">
          <w:rPr>
            <w:rStyle w:val="Hyperlink"/>
            <w:rFonts w:ascii="Ubuntu" w:hAnsi="Ubuntu"/>
            <w:color w:val="auto"/>
          </w:rPr>
          <w:t>traumatised</w:t>
        </w:r>
        <w:proofErr w:type="spellEnd"/>
      </w:hyperlink>
      <w:r w:rsidRPr="00D50A92">
        <w:rPr>
          <w:rFonts w:ascii="Ubuntu" w:hAnsi="Ubuntu"/>
        </w:rPr>
        <w:t xml:space="preserve">) and the length of time that it can take </w:t>
      </w:r>
      <w:r w:rsidR="00AF4E3F">
        <w:rPr>
          <w:rFonts w:ascii="Ubuntu" w:hAnsi="Ubuntu"/>
        </w:rPr>
        <w:t>to obtain</w:t>
      </w:r>
      <w:r w:rsidRPr="00D50A92">
        <w:rPr>
          <w:rFonts w:ascii="Ubuntu" w:hAnsi="Ubuntu"/>
        </w:rPr>
        <w:t xml:space="preserve"> certain pieces of evidence. Such problems are often further compounded by language and cultural barriers and a lack of access to good quality legal advice – </w:t>
      </w:r>
      <w:hyperlink r:id="rId16" w:history="1">
        <w:r w:rsidRPr="00D50A92">
          <w:rPr>
            <w:rStyle w:val="Hyperlink"/>
            <w:rFonts w:ascii="Ubuntu" w:hAnsi="Ubuntu"/>
            <w:color w:val="auto"/>
          </w:rPr>
          <w:t xml:space="preserve">often caused by the lack of legal aid provision across the UK. </w:t>
        </w:r>
      </w:hyperlink>
      <w:r w:rsidRPr="00D50A92">
        <w:rPr>
          <w:rFonts w:ascii="Ubuntu" w:hAnsi="Ubuntu"/>
        </w:rPr>
        <w:t xml:space="preserve"> </w:t>
      </w:r>
    </w:p>
    <w:p w14:paraId="2F7D030A" w14:textId="77777777" w:rsidR="00B252FD" w:rsidRPr="00D50A92" w:rsidRDefault="00B252FD">
      <w:pPr>
        <w:jc w:val="both"/>
        <w:rPr>
          <w:rFonts w:ascii="Ubuntu" w:hAnsi="Ubuntu"/>
        </w:rPr>
      </w:pPr>
      <w:r w:rsidRPr="00D50A92">
        <w:rPr>
          <w:rFonts w:ascii="Ubuntu" w:hAnsi="Ubuntu"/>
        </w:rPr>
        <w:t>In effect, a ‘one stop process’ would make it harder for some people, particularly those with complex cases or additional vulnerabilities, to receive fair treatment, and the consequence will be an increase in destitution at the end of the asylum process. At this point, people with lived experience testify that it is incredibly difficult to progress with a legal challenge or find fresh evidence for a new claim, due to having no guarantee of shelter and no way of staying warm and safe.</w:t>
      </w:r>
    </w:p>
    <w:p w14:paraId="69EA73C4" w14:textId="77777777" w:rsidR="00B252FD" w:rsidRPr="00D50A92" w:rsidRDefault="00B252FD">
      <w:pPr>
        <w:jc w:val="both"/>
        <w:rPr>
          <w:rFonts w:ascii="Ubuntu" w:hAnsi="Ubuntu"/>
          <w:i/>
          <w:iCs/>
        </w:rPr>
      </w:pPr>
      <w:r w:rsidRPr="00D50A92">
        <w:rPr>
          <w:rFonts w:ascii="Ubuntu" w:hAnsi="Ubuntu"/>
        </w:rPr>
        <w:t xml:space="preserve">As Sam explained to the </w:t>
      </w:r>
      <w:hyperlink r:id="rId17" w:history="1">
        <w:r w:rsidRPr="00D50A92">
          <w:rPr>
            <w:rStyle w:val="Hyperlink"/>
            <w:rFonts w:ascii="Ubuntu" w:hAnsi="Ubuntu"/>
            <w:color w:val="auto"/>
          </w:rPr>
          <w:t>HCLG committee in December 2020</w:t>
        </w:r>
      </w:hyperlink>
      <w:r w:rsidRPr="00D50A92">
        <w:rPr>
          <w:rFonts w:ascii="Ubuntu" w:hAnsi="Ubuntu"/>
        </w:rPr>
        <w:t xml:space="preserve">, </w:t>
      </w:r>
      <w:r w:rsidRPr="00D50A92">
        <w:rPr>
          <w:rFonts w:ascii="Ubuntu" w:hAnsi="Ubuntu"/>
          <w:i/>
          <w:iCs/>
        </w:rPr>
        <w:t>‘I was previously homeless. I was sofa-surfing for over a year, trying to find accommodation. I really struggled to access services due to no recourse to public funds, and I ended up sleep-deprived for weeks in a fast-food restaurant. This period was really scary and a difficult time for me, and I remember asking myself, “Will I ever feel safe?”’</w:t>
      </w:r>
    </w:p>
    <w:p w14:paraId="62681DF0" w14:textId="77777777" w:rsidR="00B252FD" w:rsidRPr="00D50A92" w:rsidRDefault="00B252FD">
      <w:pPr>
        <w:jc w:val="both"/>
        <w:rPr>
          <w:rFonts w:ascii="Ubuntu" w:hAnsi="Ubuntu"/>
          <w:i/>
          <w:iCs/>
        </w:rPr>
      </w:pPr>
      <w:proofErr w:type="spellStart"/>
      <w:r w:rsidRPr="00D50A92">
        <w:rPr>
          <w:rFonts w:ascii="Ubuntu" w:hAnsi="Ubuntu"/>
        </w:rPr>
        <w:t>Abeo</w:t>
      </w:r>
      <w:proofErr w:type="spellEnd"/>
      <w:r w:rsidRPr="00D50A92">
        <w:rPr>
          <w:rFonts w:ascii="Ubuntu" w:hAnsi="Ubuntu"/>
        </w:rPr>
        <w:t xml:space="preserve">, who also gave evidence to the </w:t>
      </w:r>
      <w:hyperlink r:id="rId18" w:history="1">
        <w:r w:rsidRPr="00D50A92">
          <w:rPr>
            <w:rStyle w:val="Hyperlink"/>
            <w:rFonts w:ascii="Ubuntu" w:hAnsi="Ubuntu"/>
            <w:color w:val="auto"/>
          </w:rPr>
          <w:t>HCLG Select Committee in December 2020</w:t>
        </w:r>
      </w:hyperlink>
      <w:r w:rsidRPr="00D50A92">
        <w:rPr>
          <w:rFonts w:ascii="Ubuntu" w:hAnsi="Ubuntu"/>
        </w:rPr>
        <w:t xml:space="preserve">, explains the personal impact of having NRPF with no immigration status, and the changes that are needed to ensure everyone feels safe; </w:t>
      </w:r>
      <w:r w:rsidRPr="00D50A92">
        <w:rPr>
          <w:rFonts w:ascii="Ubuntu" w:hAnsi="Ubuntu"/>
          <w:i/>
          <w:iCs/>
        </w:rPr>
        <w:t xml:space="preserve">“It is very hard to </w:t>
      </w:r>
      <w:r w:rsidRPr="00D50A92">
        <w:rPr>
          <w:rFonts w:ascii="Ubuntu" w:hAnsi="Ubuntu"/>
          <w:i/>
          <w:iCs/>
        </w:rPr>
        <w:lastRenderedPageBreak/>
        <w:t xml:space="preserve">comply [with NRPF] when you are not allowed to work or claim benefits and it is against human rights. It is like the Government telling you, “Just sit on the street. You are not allowed to eat; you are not allowed to sleep in a house; just sit on the street and </w:t>
      </w:r>
      <w:proofErr w:type="gramStart"/>
      <w:r w:rsidRPr="00D50A92">
        <w:rPr>
          <w:rFonts w:ascii="Ubuntu" w:hAnsi="Ubuntu"/>
          <w:i/>
          <w:iCs/>
        </w:rPr>
        <w:t>die”…</w:t>
      </w:r>
      <w:proofErr w:type="gramEnd"/>
      <w:r w:rsidRPr="00D50A92">
        <w:rPr>
          <w:rFonts w:ascii="Ubuntu" w:hAnsi="Ubuntu"/>
          <w:i/>
          <w:iCs/>
        </w:rPr>
        <w:t xml:space="preserve"> If you are a human being, you should be able to access your basic needs like food, cleaning yourself and staying in accommodation until your immigration status is solved.”</w:t>
      </w:r>
    </w:p>
    <w:p w14:paraId="3C8FF21E" w14:textId="3CC65198" w:rsidR="00166B7D" w:rsidRPr="00D50A92" w:rsidRDefault="00E46731">
      <w:pPr>
        <w:jc w:val="both"/>
        <w:rPr>
          <w:rFonts w:ascii="Ubuntu" w:hAnsi="Ubuntu"/>
        </w:rPr>
      </w:pPr>
      <w:r w:rsidRPr="00D50A92">
        <w:rPr>
          <w:rFonts w:ascii="Ubuntu" w:hAnsi="Ubuntu"/>
          <w:b/>
          <w:bCs/>
          <w:highlight w:val="yellow"/>
        </w:rPr>
        <w:t xml:space="preserve">Question </w:t>
      </w:r>
      <w:r w:rsidR="00166B7D" w:rsidRPr="00D50A92">
        <w:rPr>
          <w:rFonts w:ascii="Ubuntu" w:hAnsi="Ubuntu"/>
          <w:b/>
          <w:bCs/>
          <w:highlight w:val="yellow"/>
        </w:rPr>
        <w:t>30.</w:t>
      </w:r>
      <w:r w:rsidR="00166B7D" w:rsidRPr="00D50A92">
        <w:rPr>
          <w:rFonts w:ascii="Ubuntu" w:hAnsi="Ubuntu"/>
        </w:rPr>
        <w:t xml:space="preserve"> </w:t>
      </w:r>
      <w:r w:rsidR="00166B7D" w:rsidRPr="00D50A92">
        <w:rPr>
          <w:rFonts w:ascii="Ubuntu" w:hAnsi="Ubuntu"/>
          <w:i/>
          <w:iCs/>
        </w:rPr>
        <w:t>Please use the space below to give further feedback on the proposals in chapter 5. In particular, the Government is keen to understand:</w:t>
      </w:r>
    </w:p>
    <w:p w14:paraId="794835D9" w14:textId="77777777" w:rsidR="00166B7D" w:rsidRPr="00D50A92" w:rsidRDefault="00166B7D">
      <w:pPr>
        <w:jc w:val="both"/>
        <w:rPr>
          <w:rFonts w:ascii="Ubuntu" w:hAnsi="Ubuntu"/>
          <w:i/>
        </w:rPr>
      </w:pPr>
      <w:r w:rsidRPr="00D50A92">
        <w:rPr>
          <w:rFonts w:ascii="Ubuntu" w:hAnsi="Ubuntu"/>
          <w:i/>
        </w:rPr>
        <w:t xml:space="preserve">(a) If there are any ways in which these proposals could be improved to make sure the asylum and appeals system is faster, fairer, and concludes cases more </w:t>
      </w:r>
      <w:proofErr w:type="gramStart"/>
      <w:r w:rsidRPr="00D50A92">
        <w:rPr>
          <w:rFonts w:ascii="Ubuntu" w:hAnsi="Ubuntu"/>
          <w:i/>
        </w:rPr>
        <w:t>effectively;</w:t>
      </w:r>
      <w:proofErr w:type="gramEnd"/>
    </w:p>
    <w:p w14:paraId="6246B493" w14:textId="77777777" w:rsidR="00166B7D" w:rsidRPr="00D50A92" w:rsidRDefault="00166B7D">
      <w:pPr>
        <w:jc w:val="both"/>
        <w:rPr>
          <w:rFonts w:ascii="Ubuntu" w:hAnsi="Ubuntu"/>
          <w:i/>
        </w:rPr>
      </w:pPr>
      <w:r w:rsidRPr="00D50A92">
        <w:rPr>
          <w:rFonts w:ascii="Ubuntu" w:hAnsi="Ubuntu"/>
          <w:i/>
        </w:rPr>
        <w:t>(b) Whether there are any potential challenges that you can foresee in the approach the Government are taking around streamlining appeals.</w:t>
      </w:r>
    </w:p>
    <w:p w14:paraId="4D8A5739" w14:textId="7A170F63" w:rsidR="00166B7D" w:rsidRPr="00D50A92" w:rsidRDefault="00166B7D">
      <w:pPr>
        <w:jc w:val="both"/>
        <w:rPr>
          <w:rFonts w:ascii="Ubuntu" w:hAnsi="Ubuntu"/>
          <w:i/>
        </w:rPr>
      </w:pPr>
      <w:r w:rsidRPr="00D50A92">
        <w:rPr>
          <w:rFonts w:ascii="Ubuntu" w:hAnsi="Ubuntu"/>
          <w:i/>
        </w:rPr>
        <w:t>Please provide as much detail as you can.</w:t>
      </w:r>
    </w:p>
    <w:p w14:paraId="0D003A0E" w14:textId="77777777" w:rsidR="00C51CAB" w:rsidRPr="00D50A92" w:rsidRDefault="004F5243">
      <w:pPr>
        <w:jc w:val="both"/>
        <w:rPr>
          <w:rFonts w:ascii="Ubuntu" w:hAnsi="Ubuntu"/>
        </w:rPr>
      </w:pPr>
      <w:r w:rsidRPr="00D50A92">
        <w:rPr>
          <w:rFonts w:ascii="Ubuntu" w:hAnsi="Ubuntu" w:cstheme="minorHAnsi"/>
        </w:rPr>
        <w:t>NACCOM is extremely concerned by the proposals in Chapter 5 which largely focus on discrediting people seeking protection, whilst failing to acknowledge or rectify Home Office mistakes</w:t>
      </w:r>
      <w:r w:rsidR="00C51CAB" w:rsidRPr="00D50A92">
        <w:rPr>
          <w:rFonts w:ascii="Ubuntu" w:hAnsi="Ubuntu" w:cstheme="minorHAnsi"/>
        </w:rPr>
        <w:t>.</w:t>
      </w:r>
      <w:r w:rsidR="00C51CAB" w:rsidRPr="00D50A92">
        <w:rPr>
          <w:rFonts w:ascii="Ubuntu" w:hAnsi="Ubuntu"/>
        </w:rPr>
        <w:t xml:space="preserve"> </w:t>
      </w:r>
    </w:p>
    <w:p w14:paraId="32297629" w14:textId="1E67BE67" w:rsidR="00C51CAB" w:rsidRPr="00D50A92" w:rsidRDefault="00C51CAB">
      <w:pPr>
        <w:jc w:val="both"/>
        <w:rPr>
          <w:rFonts w:ascii="Ubuntu" w:eastAsia="Cambria" w:hAnsi="Ubuntu" w:cs="Cambria"/>
        </w:rPr>
      </w:pPr>
      <w:r w:rsidRPr="00D50A92">
        <w:rPr>
          <w:rFonts w:ascii="Ubuntu" w:hAnsi="Ubuntu"/>
        </w:rPr>
        <w:t xml:space="preserve">NACCOM’s network of over 135 local and community organisations support people who transition through the different statuses and processes of the immigration system. We see people who are forced into destitution by being refused asylum, refused recourse to public funds, refused alternative routes to </w:t>
      </w:r>
      <w:proofErr w:type="spellStart"/>
      <w:r w:rsidRPr="00D50A92">
        <w:rPr>
          <w:rFonts w:ascii="Ubuntu" w:hAnsi="Ubuntu"/>
        </w:rPr>
        <w:t>legalise</w:t>
      </w:r>
      <w:proofErr w:type="spellEnd"/>
      <w:r w:rsidRPr="00D50A92">
        <w:rPr>
          <w:rFonts w:ascii="Ubuntu" w:hAnsi="Ubuntu"/>
        </w:rPr>
        <w:t xml:space="preserve"> their status and refused their chance to rebuild </w:t>
      </w:r>
      <w:r w:rsidRPr="00D50A92">
        <w:rPr>
          <w:rFonts w:ascii="Ubuntu" w:eastAsia="Cambria" w:hAnsi="Ubuntu" w:cs="Cambria"/>
          <w:sz w:val="24"/>
          <w:szCs w:val="24"/>
        </w:rPr>
        <w:t xml:space="preserve">a </w:t>
      </w:r>
      <w:r w:rsidRPr="00D50A92">
        <w:rPr>
          <w:rFonts w:ascii="Ubuntu" w:eastAsia="Cambria" w:hAnsi="Ubuntu" w:cs="Cambria"/>
        </w:rPr>
        <w:t xml:space="preserve">healthy, fulfilling life. </w:t>
      </w:r>
    </w:p>
    <w:p w14:paraId="497A6F64" w14:textId="595B4B61" w:rsidR="004F5243" w:rsidRPr="00D50A92" w:rsidRDefault="004F5243">
      <w:pPr>
        <w:jc w:val="both"/>
        <w:rPr>
          <w:rFonts w:ascii="Ubuntu" w:hAnsi="Ubuntu" w:cstheme="minorHAnsi"/>
        </w:rPr>
      </w:pPr>
      <w:r w:rsidRPr="00D50A92">
        <w:rPr>
          <w:rFonts w:ascii="Ubuntu" w:hAnsi="Ubuntu" w:cstheme="minorHAnsi"/>
        </w:rPr>
        <w:t xml:space="preserve">The system changes proposed will not make people safer or improve access to justice and so NACCOM believes the proposals should be abandoned.  Specific concern </w:t>
      </w:r>
      <w:proofErr w:type="gramStart"/>
      <w:r w:rsidRPr="00D50A92">
        <w:rPr>
          <w:rFonts w:ascii="Ubuntu" w:hAnsi="Ubuntu" w:cstheme="minorHAnsi"/>
        </w:rPr>
        <w:t>are</w:t>
      </w:r>
      <w:proofErr w:type="gramEnd"/>
      <w:r w:rsidRPr="00D50A92">
        <w:rPr>
          <w:rFonts w:ascii="Ubuntu" w:hAnsi="Ubuntu" w:cstheme="minorHAnsi"/>
        </w:rPr>
        <w:t xml:space="preserve"> outlined below as the multiple choice questions in this section were not deemed appropriate for a full response:</w:t>
      </w:r>
    </w:p>
    <w:p w14:paraId="79101994" w14:textId="77777777" w:rsidR="004F5243" w:rsidRPr="00D50A92" w:rsidRDefault="004F5243">
      <w:pPr>
        <w:jc w:val="both"/>
        <w:rPr>
          <w:rFonts w:ascii="Ubuntu" w:hAnsi="Ubuntu"/>
        </w:rPr>
      </w:pPr>
      <w:r w:rsidRPr="00D50A92">
        <w:rPr>
          <w:rFonts w:ascii="Ubuntu" w:hAnsi="Ubuntu"/>
        </w:rPr>
        <w:t>In questions 26 and 27, we support the Government’s assertion that ‘</w:t>
      </w:r>
      <w:r w:rsidRPr="00D50A92">
        <w:rPr>
          <w:rFonts w:ascii="Ubuntu" w:hAnsi="Ubuntu"/>
          <w:i/>
          <w:iCs/>
        </w:rPr>
        <w:t>maintaining fairness, ensuring access to justice and upholding the rule of law’</w:t>
      </w:r>
      <w:r w:rsidRPr="00D50A92">
        <w:rPr>
          <w:rFonts w:ascii="Ubuntu" w:hAnsi="Ubuntu"/>
        </w:rPr>
        <w:t xml:space="preserve"> is integral to a well-functioning asylum system, but believe the way these intentions have been framed alongside plans to ‘</w:t>
      </w:r>
      <w:r w:rsidRPr="00D50A92">
        <w:rPr>
          <w:rFonts w:ascii="Ubuntu" w:hAnsi="Ubuntu"/>
          <w:i/>
          <w:iCs/>
        </w:rPr>
        <w:t xml:space="preserve">reduce the extent to which people can frustrate removals through sequential or unmeritorious claims, appeals or legal action’ </w:t>
      </w:r>
      <w:r w:rsidRPr="00D50A92">
        <w:rPr>
          <w:rFonts w:ascii="Ubuntu" w:hAnsi="Ubuntu"/>
        </w:rPr>
        <w:t xml:space="preserve">is contradictory and misleading. </w:t>
      </w:r>
    </w:p>
    <w:p w14:paraId="79B24331" w14:textId="77777777" w:rsidR="004F5243" w:rsidRPr="00D50A92" w:rsidRDefault="004F5243">
      <w:pPr>
        <w:jc w:val="both"/>
        <w:rPr>
          <w:rFonts w:ascii="Ubuntu" w:hAnsi="Ubuntu"/>
        </w:rPr>
      </w:pPr>
      <w:r w:rsidRPr="00D50A92">
        <w:rPr>
          <w:rFonts w:ascii="Ubuntu" w:hAnsi="Ubuntu"/>
        </w:rPr>
        <w:t>The proposal in question 27 to provide ‘</w:t>
      </w:r>
      <w:r w:rsidRPr="00D50A92">
        <w:rPr>
          <w:rFonts w:ascii="Ubuntu" w:hAnsi="Ubuntu"/>
          <w:i/>
          <w:iCs/>
        </w:rPr>
        <w:t>more generous access to advice, including legal advice, to support people to raise issues, provide evidence as early as possible and avoid last minute claims’</w:t>
      </w:r>
      <w:r w:rsidRPr="00D50A92">
        <w:rPr>
          <w:rFonts w:ascii="Ubuntu" w:hAnsi="Ubuntu"/>
        </w:rPr>
        <w:t xml:space="preserve"> is also confusing as it does not make clear whether such support would be independent. Any offer of legal advice must be qualified legal aid support.</w:t>
      </w:r>
    </w:p>
    <w:p w14:paraId="38A9D696" w14:textId="77777777" w:rsidR="00C51CAB" w:rsidRPr="00D50A92" w:rsidRDefault="00E46731">
      <w:pPr>
        <w:jc w:val="both"/>
        <w:rPr>
          <w:rFonts w:ascii="Ubuntu" w:hAnsi="Ubuntu"/>
        </w:rPr>
      </w:pPr>
      <w:r w:rsidRPr="00D50A92">
        <w:rPr>
          <w:rFonts w:ascii="Ubuntu" w:hAnsi="Ubuntu" w:cstheme="minorHAnsi"/>
          <w:b/>
          <w:bCs/>
          <w:highlight w:val="red"/>
        </w:rPr>
        <w:t xml:space="preserve">Question </w:t>
      </w:r>
      <w:r w:rsidR="00166B7D" w:rsidRPr="00D50A92">
        <w:rPr>
          <w:rFonts w:ascii="Ubuntu" w:hAnsi="Ubuntu"/>
          <w:b/>
          <w:bCs/>
          <w:highlight w:val="red"/>
        </w:rPr>
        <w:t>31</w:t>
      </w:r>
      <w:r w:rsidRPr="00D50A92">
        <w:rPr>
          <w:rFonts w:ascii="Ubuntu" w:hAnsi="Ubuntu"/>
        </w:rPr>
        <w:t xml:space="preserve"> is multiple </w:t>
      </w:r>
      <w:proofErr w:type="gramStart"/>
      <w:r w:rsidRPr="00D50A92">
        <w:rPr>
          <w:rFonts w:ascii="Ubuntu" w:hAnsi="Ubuntu"/>
        </w:rPr>
        <w:t>choice</w:t>
      </w:r>
      <w:proofErr w:type="gramEnd"/>
      <w:r w:rsidRPr="00D50A92">
        <w:rPr>
          <w:rFonts w:ascii="Ubuntu" w:hAnsi="Ubuntu"/>
        </w:rPr>
        <w:t xml:space="preserve"> so we are not responding</w:t>
      </w:r>
      <w:r w:rsidR="00166B7D" w:rsidRPr="00D50A92">
        <w:rPr>
          <w:rFonts w:ascii="Ubuntu" w:hAnsi="Ubuntu"/>
        </w:rPr>
        <w:t xml:space="preserve">. </w:t>
      </w:r>
    </w:p>
    <w:p w14:paraId="2A353106" w14:textId="42EA7C28" w:rsidR="00166B7D" w:rsidRPr="00D50A92" w:rsidRDefault="00E46731">
      <w:pPr>
        <w:jc w:val="both"/>
        <w:rPr>
          <w:rFonts w:ascii="Ubuntu" w:hAnsi="Ubuntu"/>
          <w:i/>
          <w:iCs/>
        </w:rPr>
      </w:pPr>
      <w:r w:rsidRPr="00D50A92">
        <w:rPr>
          <w:rFonts w:ascii="Ubuntu" w:hAnsi="Ubuntu"/>
          <w:b/>
          <w:bCs/>
          <w:highlight w:val="yellow"/>
        </w:rPr>
        <w:t xml:space="preserve">Question </w:t>
      </w:r>
      <w:r w:rsidR="00166B7D" w:rsidRPr="00D50A92">
        <w:rPr>
          <w:rFonts w:ascii="Ubuntu" w:hAnsi="Ubuntu"/>
          <w:b/>
          <w:bCs/>
          <w:highlight w:val="yellow"/>
        </w:rPr>
        <w:t>32.</w:t>
      </w:r>
      <w:r w:rsidR="00166B7D" w:rsidRPr="00D50A92">
        <w:rPr>
          <w:rFonts w:ascii="Ubuntu" w:hAnsi="Ubuntu"/>
        </w:rPr>
        <w:t xml:space="preserve"> </w:t>
      </w:r>
      <w:r w:rsidR="00166B7D" w:rsidRPr="00D50A92">
        <w:rPr>
          <w:rFonts w:ascii="Ubuntu" w:hAnsi="Ubuntu"/>
          <w:i/>
          <w:iCs/>
        </w:rPr>
        <w:t>These questions relate to chapter 6 of the New Plan for Immigration. Please refer to this chapter for more information.</w:t>
      </w:r>
    </w:p>
    <w:p w14:paraId="55A67557" w14:textId="77777777" w:rsidR="00166B7D" w:rsidRPr="00D50A92" w:rsidRDefault="00166B7D">
      <w:pPr>
        <w:jc w:val="both"/>
        <w:rPr>
          <w:rFonts w:ascii="Ubuntu" w:hAnsi="Ubuntu"/>
          <w:i/>
          <w:iCs/>
        </w:rPr>
      </w:pPr>
      <w:r w:rsidRPr="00D50A92">
        <w:rPr>
          <w:rFonts w:ascii="Ubuntu" w:hAnsi="Ubuntu"/>
          <w:i/>
          <w:iCs/>
        </w:rPr>
        <w:t>Please use the space below to give further feedback on the proposals in chapter 6. In particular, the Government is keen to understand:</w:t>
      </w:r>
    </w:p>
    <w:p w14:paraId="6DF0735A" w14:textId="77777777" w:rsidR="00166B7D" w:rsidRPr="00D50A92" w:rsidRDefault="00166B7D">
      <w:pPr>
        <w:jc w:val="both"/>
        <w:rPr>
          <w:rFonts w:ascii="Ubuntu" w:hAnsi="Ubuntu"/>
          <w:i/>
          <w:iCs/>
        </w:rPr>
      </w:pPr>
      <w:r w:rsidRPr="00D50A92">
        <w:rPr>
          <w:rFonts w:ascii="Ubuntu" w:hAnsi="Ubuntu"/>
          <w:i/>
          <w:iCs/>
        </w:rPr>
        <w:t>(a) If there are any ways in which these proposals could be improved to make sure the objective of building a resilient system which accurately identifies possible victims of modern slavery as quickly as possible and ensures that support is provided to genuine victims who need it is achieved; and</w:t>
      </w:r>
    </w:p>
    <w:p w14:paraId="3C86415A" w14:textId="77777777" w:rsidR="00166B7D" w:rsidRPr="00D50A92" w:rsidRDefault="00166B7D">
      <w:pPr>
        <w:jc w:val="both"/>
        <w:rPr>
          <w:rFonts w:ascii="Ubuntu" w:hAnsi="Ubuntu"/>
          <w:i/>
          <w:iCs/>
        </w:rPr>
      </w:pPr>
      <w:r w:rsidRPr="00D50A92">
        <w:rPr>
          <w:rFonts w:ascii="Ubuntu" w:hAnsi="Ubuntu"/>
          <w:i/>
          <w:iCs/>
        </w:rPr>
        <w:t>(b) Whether there are any potential challenges that you can foresee in the approach the Government are taking around modern slavery.</w:t>
      </w:r>
    </w:p>
    <w:p w14:paraId="0585E4B4" w14:textId="235FE8BF" w:rsidR="00166B7D" w:rsidRPr="00D50A92" w:rsidRDefault="00166B7D">
      <w:pPr>
        <w:jc w:val="both"/>
        <w:rPr>
          <w:rFonts w:ascii="Ubuntu" w:hAnsi="Ubuntu"/>
          <w:i/>
          <w:iCs/>
        </w:rPr>
      </w:pPr>
      <w:r w:rsidRPr="00D50A92">
        <w:rPr>
          <w:rFonts w:ascii="Ubuntu" w:hAnsi="Ubuntu"/>
          <w:i/>
          <w:iCs/>
        </w:rPr>
        <w:t>Please provide as much detail as you can.</w:t>
      </w:r>
    </w:p>
    <w:p w14:paraId="240845DE" w14:textId="77777777" w:rsidR="00812553" w:rsidRPr="00D50A92" w:rsidRDefault="00586D98">
      <w:pPr>
        <w:jc w:val="both"/>
        <w:rPr>
          <w:rFonts w:ascii="Ubuntu" w:hAnsi="Ubuntu"/>
        </w:rPr>
      </w:pPr>
      <w:r w:rsidRPr="00D50A92">
        <w:rPr>
          <w:rFonts w:ascii="Ubuntu" w:hAnsi="Ubuntu"/>
        </w:rPr>
        <w:t xml:space="preserve">NACCOM represents a network of organisations </w:t>
      </w:r>
      <w:r w:rsidR="00C51CAB" w:rsidRPr="00D50A92">
        <w:rPr>
          <w:rFonts w:ascii="Ubuntu" w:hAnsi="Ubuntu"/>
        </w:rPr>
        <w:t>many of whom support and accommodate</w:t>
      </w:r>
      <w:r w:rsidRPr="00D50A92">
        <w:rPr>
          <w:rFonts w:ascii="Ubuntu" w:hAnsi="Ubuntu"/>
        </w:rPr>
        <w:t xml:space="preserve"> people with NRPF</w:t>
      </w:r>
      <w:r w:rsidR="00812553" w:rsidRPr="00D50A92">
        <w:rPr>
          <w:rFonts w:ascii="Ubuntu" w:hAnsi="Ubuntu"/>
        </w:rPr>
        <w:t>, and this includes people who have been</w:t>
      </w:r>
      <w:r w:rsidRPr="00D50A92">
        <w:rPr>
          <w:rFonts w:ascii="Ubuntu" w:hAnsi="Ubuntu"/>
        </w:rPr>
        <w:t xml:space="preserve"> through the National Referral Mechanism </w:t>
      </w:r>
      <w:r w:rsidR="00812553" w:rsidRPr="00D50A92">
        <w:rPr>
          <w:rFonts w:ascii="Ubuntu" w:hAnsi="Ubuntu"/>
        </w:rPr>
        <w:t>only to</w:t>
      </w:r>
      <w:r w:rsidRPr="00D50A92">
        <w:rPr>
          <w:rFonts w:ascii="Ubuntu" w:hAnsi="Ubuntu"/>
        </w:rPr>
        <w:t xml:space="preserve"> face destitution on the other side. It </w:t>
      </w:r>
      <w:r w:rsidRPr="00D50A92">
        <w:rPr>
          <w:rFonts w:ascii="Ubuntu" w:hAnsi="Ubuntu"/>
        </w:rPr>
        <w:lastRenderedPageBreak/>
        <w:t xml:space="preserve">is NACCOM’s assertion that destitution and modern slavery go hand in hand because when people find themselves destitute with no recourse to public funds, economic exploitation is often the only way to survive. </w:t>
      </w:r>
    </w:p>
    <w:p w14:paraId="579EA363" w14:textId="77777777" w:rsidR="00812553" w:rsidRPr="00D50A92" w:rsidRDefault="00586D98">
      <w:pPr>
        <w:jc w:val="both"/>
        <w:rPr>
          <w:rFonts w:ascii="Ubuntu" w:hAnsi="Ubuntu"/>
          <w:i/>
          <w:iCs/>
        </w:rPr>
      </w:pPr>
      <w:r w:rsidRPr="00D50A92">
        <w:rPr>
          <w:rFonts w:ascii="Ubuntu" w:hAnsi="Ubuntu"/>
        </w:rPr>
        <w:t xml:space="preserve">To this end, on Anti-Slavery day in October 2020, NACCOM </w:t>
      </w:r>
      <w:hyperlink r:id="rId19" w:history="1">
        <w:r w:rsidRPr="00D50A92">
          <w:rPr>
            <w:rStyle w:val="Hyperlink"/>
            <w:rFonts w:ascii="Ubuntu" w:hAnsi="Ubuntu"/>
            <w:color w:val="auto"/>
          </w:rPr>
          <w:t>signed a joint letter to the Prime Minister</w:t>
        </w:r>
      </w:hyperlink>
      <w:r w:rsidRPr="00D50A92">
        <w:rPr>
          <w:rFonts w:ascii="Ubuntu" w:hAnsi="Ubuntu"/>
        </w:rPr>
        <w:t xml:space="preserve"> which outlined how the UK’s emphasis on immigration control, at the expense of human dignity and safety, is threatening efforts to identify and support survivors of trafficking. In the letter, the signatories called for </w:t>
      </w:r>
      <w:r w:rsidRPr="00D50A92">
        <w:rPr>
          <w:rFonts w:ascii="Ubuntu" w:hAnsi="Ubuntu"/>
          <w:i/>
          <w:iCs/>
        </w:rPr>
        <w:t xml:space="preserve">‘a commitment to ensure that victims of trafficking do not face punitive immigration control measures if they come forward for support. Asylum applications must be considered on merit, in a framework that acknowledges that many who make asylum claims, including survivors of modern slavery, have no choice but to arrive spontaneously or claim asylum after having been in the UK for some time. First and foremost, any reform to our immigration system must seek to remedy, rather than entrench, the wrongs committed against survivors of modern slavery.’ </w:t>
      </w:r>
    </w:p>
    <w:p w14:paraId="31709C4A" w14:textId="15F87C22" w:rsidR="00586D98" w:rsidRPr="00D50A92" w:rsidRDefault="00586D98">
      <w:pPr>
        <w:jc w:val="both"/>
        <w:rPr>
          <w:rFonts w:ascii="Ubuntu" w:hAnsi="Ubuntu"/>
        </w:rPr>
      </w:pPr>
      <w:r w:rsidRPr="00D50A92">
        <w:rPr>
          <w:rFonts w:ascii="Ubuntu" w:hAnsi="Ubuntu"/>
        </w:rPr>
        <w:t xml:space="preserve">We stand by this recommendation in reading the proposals in Chapter 6 and urge the Government to do more to ensure the health, </w:t>
      </w:r>
      <w:proofErr w:type="gramStart"/>
      <w:r w:rsidRPr="00D50A92">
        <w:rPr>
          <w:rFonts w:ascii="Ubuntu" w:hAnsi="Ubuntu"/>
        </w:rPr>
        <w:t>safety</w:t>
      </w:r>
      <w:proofErr w:type="gramEnd"/>
      <w:r w:rsidRPr="00D50A92">
        <w:rPr>
          <w:rFonts w:ascii="Ubuntu" w:hAnsi="Ubuntu"/>
        </w:rPr>
        <w:t xml:space="preserve"> and wellbeing of </w:t>
      </w:r>
      <w:r w:rsidR="00812553" w:rsidRPr="00D50A92">
        <w:rPr>
          <w:rFonts w:ascii="Ubuntu" w:hAnsi="Ubuntu"/>
        </w:rPr>
        <w:t>everyone</w:t>
      </w:r>
      <w:r w:rsidRPr="00D50A92">
        <w:rPr>
          <w:rFonts w:ascii="Ubuntu" w:hAnsi="Ubuntu"/>
        </w:rPr>
        <w:t xml:space="preserve"> seeking protection.</w:t>
      </w:r>
    </w:p>
    <w:p w14:paraId="326786A5" w14:textId="41B3F56F" w:rsidR="00166B7D" w:rsidRPr="00D50A92" w:rsidRDefault="00E46731">
      <w:pPr>
        <w:jc w:val="both"/>
        <w:rPr>
          <w:rFonts w:ascii="Ubuntu" w:hAnsi="Ubuntu"/>
          <w:i/>
        </w:rPr>
      </w:pPr>
      <w:r w:rsidRPr="00D50A92">
        <w:rPr>
          <w:rFonts w:ascii="Ubuntu" w:hAnsi="Ubuntu"/>
          <w:b/>
          <w:bCs/>
          <w:highlight w:val="red"/>
        </w:rPr>
        <w:t xml:space="preserve">Questions </w:t>
      </w:r>
      <w:r w:rsidR="00166B7D" w:rsidRPr="00D50A92">
        <w:rPr>
          <w:rFonts w:ascii="Ubuntu" w:hAnsi="Ubuntu"/>
          <w:b/>
          <w:bCs/>
          <w:highlight w:val="red"/>
        </w:rPr>
        <w:t>33</w:t>
      </w:r>
      <w:r w:rsidRPr="00D50A92">
        <w:rPr>
          <w:rFonts w:ascii="Ubuntu" w:hAnsi="Ubuntu"/>
          <w:b/>
          <w:bCs/>
          <w:highlight w:val="red"/>
        </w:rPr>
        <w:t>-36</w:t>
      </w:r>
      <w:r w:rsidRPr="00D50A92">
        <w:rPr>
          <w:rFonts w:ascii="Ubuntu" w:hAnsi="Ubuntu"/>
        </w:rPr>
        <w:t xml:space="preserve"> are multiple </w:t>
      </w:r>
      <w:proofErr w:type="gramStart"/>
      <w:r w:rsidRPr="00D50A92">
        <w:rPr>
          <w:rFonts w:ascii="Ubuntu" w:hAnsi="Ubuntu"/>
        </w:rPr>
        <w:t>choice</w:t>
      </w:r>
      <w:proofErr w:type="gramEnd"/>
      <w:r w:rsidRPr="00D50A92">
        <w:rPr>
          <w:rFonts w:ascii="Ubuntu" w:hAnsi="Ubuntu"/>
        </w:rPr>
        <w:t xml:space="preserve"> so we are not responding. </w:t>
      </w:r>
      <w:r w:rsidR="00166B7D" w:rsidRPr="00D50A92">
        <w:rPr>
          <w:rFonts w:ascii="Ubuntu" w:hAnsi="Ubuntu"/>
        </w:rPr>
        <w:t xml:space="preserve"> </w:t>
      </w:r>
    </w:p>
    <w:p w14:paraId="496724AB" w14:textId="0EE90CCE" w:rsidR="00166B7D" w:rsidRPr="00D50A92" w:rsidRDefault="00E46731">
      <w:pPr>
        <w:jc w:val="both"/>
        <w:rPr>
          <w:rFonts w:ascii="Ubuntu" w:hAnsi="Ubuntu"/>
          <w:i/>
          <w:iCs/>
        </w:rPr>
      </w:pPr>
      <w:r w:rsidRPr="00D50A92">
        <w:rPr>
          <w:rFonts w:ascii="Ubuntu" w:hAnsi="Ubuntu"/>
          <w:b/>
          <w:bCs/>
          <w:highlight w:val="yellow"/>
        </w:rPr>
        <w:t xml:space="preserve">Question </w:t>
      </w:r>
      <w:r w:rsidR="00166B7D" w:rsidRPr="00D50A92">
        <w:rPr>
          <w:rFonts w:ascii="Ubuntu" w:hAnsi="Ubuntu"/>
          <w:b/>
          <w:bCs/>
          <w:highlight w:val="yellow"/>
        </w:rPr>
        <w:t>37</w:t>
      </w:r>
      <w:r w:rsidR="00166B7D" w:rsidRPr="00D50A92">
        <w:rPr>
          <w:rFonts w:ascii="Ubuntu" w:hAnsi="Ubuntu"/>
          <w:highlight w:val="yellow"/>
        </w:rPr>
        <w:t>.</w:t>
      </w:r>
      <w:r w:rsidR="00166B7D" w:rsidRPr="00D50A92">
        <w:rPr>
          <w:rFonts w:ascii="Ubuntu" w:hAnsi="Ubuntu"/>
        </w:rPr>
        <w:t xml:space="preserve"> </w:t>
      </w:r>
      <w:r w:rsidR="00166B7D" w:rsidRPr="00D50A92">
        <w:rPr>
          <w:rFonts w:ascii="Ubuntu" w:hAnsi="Ubuntu"/>
          <w:i/>
          <w:iCs/>
        </w:rPr>
        <w:t>Please use the space below to give further feedback on the proposals in chapter 7. In particular, the Government is keen to understand</w:t>
      </w:r>
      <w:r w:rsidRPr="00D50A92">
        <w:rPr>
          <w:rFonts w:ascii="Ubuntu" w:hAnsi="Ubuntu"/>
          <w:i/>
          <w:iCs/>
        </w:rPr>
        <w:t>:</w:t>
      </w:r>
    </w:p>
    <w:p w14:paraId="14F69049" w14:textId="77777777" w:rsidR="00166B7D" w:rsidRPr="00D50A92" w:rsidRDefault="00166B7D">
      <w:pPr>
        <w:jc w:val="both"/>
        <w:rPr>
          <w:rFonts w:ascii="Ubuntu" w:hAnsi="Ubuntu"/>
          <w:i/>
          <w:iCs/>
        </w:rPr>
      </w:pPr>
      <w:r w:rsidRPr="00D50A92">
        <w:rPr>
          <w:rFonts w:ascii="Ubuntu" w:hAnsi="Ubuntu"/>
          <w:i/>
          <w:iCs/>
        </w:rPr>
        <w:t>(a) If there are any ways in which these proposals could be improved to make sure the objective of defending the UK border and preventing illegal entry is achieved; and</w:t>
      </w:r>
    </w:p>
    <w:p w14:paraId="520A0407" w14:textId="77777777" w:rsidR="00166B7D" w:rsidRPr="00D50A92" w:rsidRDefault="00166B7D">
      <w:pPr>
        <w:jc w:val="both"/>
        <w:rPr>
          <w:rFonts w:ascii="Ubuntu" w:hAnsi="Ubuntu"/>
          <w:i/>
          <w:iCs/>
        </w:rPr>
      </w:pPr>
      <w:r w:rsidRPr="00D50A92">
        <w:rPr>
          <w:rFonts w:ascii="Ubuntu" w:hAnsi="Ubuntu"/>
          <w:i/>
          <w:iCs/>
        </w:rPr>
        <w:t>(b) Whether there are any potential challenges that you can foresee in the approach the Government are taking to defend the border.</w:t>
      </w:r>
    </w:p>
    <w:p w14:paraId="654973A2" w14:textId="77777777" w:rsidR="00166B7D" w:rsidRPr="00D50A92" w:rsidRDefault="00166B7D">
      <w:pPr>
        <w:jc w:val="both"/>
        <w:rPr>
          <w:rFonts w:ascii="Ubuntu" w:hAnsi="Ubuntu"/>
          <w:i/>
        </w:rPr>
      </w:pPr>
      <w:r w:rsidRPr="00D50A92">
        <w:rPr>
          <w:rFonts w:ascii="Ubuntu" w:hAnsi="Ubuntu"/>
          <w:i/>
          <w:iCs/>
        </w:rPr>
        <w:t>Please provide as much detail as you can</w:t>
      </w:r>
      <w:r w:rsidRPr="00D50A92">
        <w:rPr>
          <w:rFonts w:ascii="Ubuntu" w:hAnsi="Ubuntu"/>
          <w:i/>
        </w:rPr>
        <w:t>.</w:t>
      </w:r>
    </w:p>
    <w:p w14:paraId="565572EB" w14:textId="77777777" w:rsidR="00586D98" w:rsidRPr="00D50A92" w:rsidRDefault="00586D98">
      <w:pPr>
        <w:jc w:val="both"/>
        <w:rPr>
          <w:rFonts w:ascii="Ubuntu" w:hAnsi="Ubuntu"/>
          <w:b/>
        </w:rPr>
      </w:pPr>
      <w:r w:rsidRPr="00D50A92">
        <w:rPr>
          <w:rFonts w:ascii="Ubuntu" w:hAnsi="Ubuntu"/>
        </w:rPr>
        <w:t xml:space="preserve">We disagree with the framing of the proposals in Chapter 7 and believe the emphasis on criminality serves a political agenda to discredit protection claims and create a false dichotomy between different routes to seeking asylum. We believe that the Home Office should put their energy into improving the system for people who seek protection, so everyone has (to use the Home Office’s own language) safe and legal routes to settling and supporting themselves and their loved ones in the UK. </w:t>
      </w:r>
    </w:p>
    <w:p w14:paraId="399B0B66" w14:textId="2F45C11E" w:rsidR="00166B7D" w:rsidRPr="00D50A92" w:rsidRDefault="00E46731">
      <w:pPr>
        <w:jc w:val="both"/>
        <w:rPr>
          <w:rFonts w:ascii="Ubuntu" w:hAnsi="Ubuntu"/>
          <w:i/>
        </w:rPr>
      </w:pPr>
      <w:r w:rsidRPr="00D50A92">
        <w:rPr>
          <w:rFonts w:ascii="Ubuntu" w:hAnsi="Ubuntu"/>
          <w:b/>
          <w:bCs/>
          <w:highlight w:val="red"/>
        </w:rPr>
        <w:t xml:space="preserve">Questions </w:t>
      </w:r>
      <w:r w:rsidR="00166B7D" w:rsidRPr="00D50A92">
        <w:rPr>
          <w:rFonts w:ascii="Ubuntu" w:hAnsi="Ubuntu"/>
          <w:b/>
          <w:bCs/>
          <w:highlight w:val="red"/>
        </w:rPr>
        <w:t>38</w:t>
      </w:r>
      <w:r w:rsidRPr="00D50A92">
        <w:rPr>
          <w:rFonts w:ascii="Ubuntu" w:hAnsi="Ubuntu"/>
          <w:b/>
          <w:bCs/>
          <w:highlight w:val="red"/>
        </w:rPr>
        <w:t>-40</w:t>
      </w:r>
      <w:r w:rsidRPr="00D50A92">
        <w:rPr>
          <w:rFonts w:ascii="Ubuntu" w:hAnsi="Ubuntu"/>
        </w:rPr>
        <w:t xml:space="preserve"> are multiple </w:t>
      </w:r>
      <w:proofErr w:type="gramStart"/>
      <w:r w:rsidRPr="00D50A92">
        <w:rPr>
          <w:rFonts w:ascii="Ubuntu" w:hAnsi="Ubuntu"/>
        </w:rPr>
        <w:t>choice</w:t>
      </w:r>
      <w:proofErr w:type="gramEnd"/>
      <w:r w:rsidRPr="00D50A92">
        <w:rPr>
          <w:rFonts w:ascii="Ubuntu" w:hAnsi="Ubuntu"/>
        </w:rPr>
        <w:t xml:space="preserve"> so we are not responding.  </w:t>
      </w:r>
    </w:p>
    <w:p w14:paraId="694105B8" w14:textId="62890093" w:rsidR="00166B7D" w:rsidRPr="00D50A92" w:rsidRDefault="00E46731">
      <w:pPr>
        <w:jc w:val="both"/>
        <w:rPr>
          <w:rFonts w:ascii="Ubuntu" w:hAnsi="Ubuntu"/>
          <w:i/>
          <w:iCs/>
        </w:rPr>
      </w:pPr>
      <w:r w:rsidRPr="00D50A92">
        <w:rPr>
          <w:rFonts w:ascii="Ubuntu" w:hAnsi="Ubuntu"/>
          <w:b/>
          <w:bCs/>
          <w:highlight w:val="yellow"/>
        </w:rPr>
        <w:t xml:space="preserve">Question </w:t>
      </w:r>
      <w:r w:rsidR="00166B7D" w:rsidRPr="00D50A92">
        <w:rPr>
          <w:rFonts w:ascii="Ubuntu" w:hAnsi="Ubuntu"/>
          <w:b/>
          <w:bCs/>
          <w:highlight w:val="yellow"/>
        </w:rPr>
        <w:t>41</w:t>
      </w:r>
      <w:r w:rsidR="00166B7D" w:rsidRPr="00D50A92">
        <w:rPr>
          <w:rFonts w:ascii="Ubuntu" w:hAnsi="Ubuntu"/>
          <w:highlight w:val="yellow"/>
        </w:rPr>
        <w:t>.</w:t>
      </w:r>
      <w:r w:rsidR="00166B7D" w:rsidRPr="00D50A92">
        <w:rPr>
          <w:rFonts w:ascii="Ubuntu" w:hAnsi="Ubuntu"/>
        </w:rPr>
        <w:t xml:space="preserve"> </w:t>
      </w:r>
      <w:r w:rsidR="00166B7D" w:rsidRPr="00D50A92">
        <w:rPr>
          <w:rFonts w:ascii="Ubuntu" w:hAnsi="Ubuntu"/>
          <w:i/>
          <w:iCs/>
        </w:rPr>
        <w:t>Please use the space below to give further feedback on the proposals in chapter 8. In particular, the Government is keen to understand</w:t>
      </w:r>
      <w:r w:rsidRPr="00D50A92">
        <w:rPr>
          <w:rFonts w:ascii="Ubuntu" w:hAnsi="Ubuntu"/>
          <w:i/>
          <w:iCs/>
        </w:rPr>
        <w:t>:</w:t>
      </w:r>
      <w:r w:rsidR="00166B7D" w:rsidRPr="00D50A92">
        <w:rPr>
          <w:rFonts w:ascii="Ubuntu" w:hAnsi="Ubuntu"/>
          <w:i/>
          <w:iCs/>
          <w:highlight w:val="yellow"/>
        </w:rPr>
        <w:t xml:space="preserve"> </w:t>
      </w:r>
    </w:p>
    <w:p w14:paraId="7E854B04" w14:textId="77777777" w:rsidR="00166B7D" w:rsidRPr="00D50A92" w:rsidRDefault="00166B7D">
      <w:pPr>
        <w:jc w:val="both"/>
        <w:rPr>
          <w:rFonts w:ascii="Ubuntu" w:hAnsi="Ubuntu"/>
          <w:i/>
          <w:iCs/>
        </w:rPr>
      </w:pPr>
      <w:r w:rsidRPr="00D50A92">
        <w:rPr>
          <w:rFonts w:ascii="Ubuntu" w:hAnsi="Ubuntu"/>
          <w:i/>
          <w:iCs/>
        </w:rPr>
        <w:t>(a) If there are any ways in which these proposals could be improved to make sure the objective of enforcing and promoting compliance with immigration laws, ensuring the swift return of those not entitled to be in the UK is achieved; and</w:t>
      </w:r>
    </w:p>
    <w:p w14:paraId="5A9BDD3A" w14:textId="77777777" w:rsidR="00166B7D" w:rsidRPr="00D50A92" w:rsidRDefault="00166B7D">
      <w:pPr>
        <w:jc w:val="both"/>
        <w:rPr>
          <w:rFonts w:ascii="Ubuntu" w:hAnsi="Ubuntu"/>
          <w:i/>
          <w:iCs/>
        </w:rPr>
      </w:pPr>
      <w:r w:rsidRPr="00D50A92">
        <w:rPr>
          <w:rFonts w:ascii="Ubuntu" w:hAnsi="Ubuntu"/>
          <w:i/>
          <w:iCs/>
        </w:rPr>
        <w:t>(b) Whether there are any potential challenges that you can foresee in the approach the Government is taking around removals.</w:t>
      </w:r>
    </w:p>
    <w:p w14:paraId="44CECC72" w14:textId="2573D429" w:rsidR="0082206B" w:rsidRPr="00D50A92" w:rsidRDefault="00166B7D">
      <w:pPr>
        <w:jc w:val="both"/>
        <w:rPr>
          <w:rFonts w:ascii="Ubuntu" w:hAnsi="Ubuntu"/>
          <w:i/>
          <w:iCs/>
        </w:rPr>
      </w:pPr>
      <w:r w:rsidRPr="00D50A92">
        <w:rPr>
          <w:rFonts w:ascii="Ubuntu" w:hAnsi="Ubuntu"/>
          <w:i/>
          <w:iCs/>
        </w:rPr>
        <w:t>Please write in your answer in full, providing as much detail as you can.</w:t>
      </w:r>
    </w:p>
    <w:p w14:paraId="6A06BD82" w14:textId="77777777" w:rsidR="00586D98" w:rsidRPr="00D50A92" w:rsidRDefault="00586D98">
      <w:pPr>
        <w:jc w:val="both"/>
        <w:rPr>
          <w:rFonts w:ascii="Ubuntu" w:hAnsi="Ubuntu"/>
        </w:rPr>
      </w:pPr>
      <w:r w:rsidRPr="00D50A92">
        <w:rPr>
          <w:rFonts w:ascii="Ubuntu" w:hAnsi="Ubuntu"/>
        </w:rPr>
        <w:t xml:space="preserve">NACCOM is extremely concerned by the proposals outlined in Chapter 8. </w:t>
      </w:r>
    </w:p>
    <w:p w14:paraId="1FA110A6" w14:textId="77777777" w:rsidR="00586D98" w:rsidRPr="00D50A92" w:rsidRDefault="00586D98">
      <w:pPr>
        <w:jc w:val="both"/>
        <w:rPr>
          <w:rFonts w:ascii="Ubuntu" w:hAnsi="Ubuntu"/>
        </w:rPr>
      </w:pPr>
      <w:r w:rsidRPr="00D50A92">
        <w:rPr>
          <w:rFonts w:ascii="Ubuntu" w:hAnsi="Ubuntu"/>
        </w:rPr>
        <w:t>The proposal to enact changes from the 2016 Immigration Act and end support for people who have been refused asylum, including families, is of particular concern. People who have been refused asylum need time and support and they need legal advice and a roof over their head whilst they explore their options. The conflation of criminality and asylum refusals which runs throughout this chapter is misleading and seeks only to further a toxic narrative against people who are exercising their right to seek protection.</w:t>
      </w:r>
    </w:p>
    <w:p w14:paraId="010883C7" w14:textId="77777777" w:rsidR="00586D98" w:rsidRPr="00D50A92" w:rsidRDefault="00586D98">
      <w:pPr>
        <w:jc w:val="both"/>
        <w:rPr>
          <w:rFonts w:ascii="Ubuntu" w:hAnsi="Ubuntu"/>
        </w:rPr>
      </w:pPr>
      <w:r w:rsidRPr="00D50A92">
        <w:rPr>
          <w:rFonts w:ascii="Ubuntu" w:hAnsi="Ubuntu"/>
        </w:rPr>
        <w:lastRenderedPageBreak/>
        <w:t>The suggestion of plans to stop support for asylum seeking families (Q.38) is of extreme concern. For too long, single adults have been subject to the ordeal of being forced to live in homelessness and extreme poverty, facing starvation and exploitation, if they do not ‘voluntarily’ leave the UK. For some people returning to their country of origin may be something they consider, but the reality is that for many people it is simply not safe nor practical for them to do so. Coercion into destitution solves no problems at all. It is reckless and irresponsible of the Home Office, not only to maintain this position with single adults but to extend it to families and children as well.</w:t>
      </w:r>
    </w:p>
    <w:p w14:paraId="3EB42A1B" w14:textId="570C7790" w:rsidR="00586D98" w:rsidRPr="00D50A92" w:rsidRDefault="00C51CAB">
      <w:pPr>
        <w:jc w:val="both"/>
        <w:rPr>
          <w:rFonts w:ascii="Ubuntu" w:hAnsi="Ubuntu"/>
        </w:rPr>
      </w:pPr>
      <w:r w:rsidRPr="00D50A92">
        <w:rPr>
          <w:rFonts w:ascii="Ubuntu" w:hAnsi="Ubuntu"/>
        </w:rPr>
        <w:t>With</w:t>
      </w:r>
      <w:r w:rsidR="00586D98" w:rsidRPr="00D50A92">
        <w:rPr>
          <w:rFonts w:ascii="Ubuntu" w:hAnsi="Ubuntu"/>
        </w:rPr>
        <w:t xml:space="preserve"> support people can and do move on with the immigration claims. </w:t>
      </w:r>
      <w:hyperlink r:id="rId20" w:history="1">
        <w:r w:rsidR="00586D98" w:rsidRPr="00D50A92">
          <w:rPr>
            <w:rStyle w:val="Hyperlink"/>
            <w:rFonts w:ascii="Ubuntu" w:hAnsi="Ubuntu"/>
            <w:color w:val="auto"/>
          </w:rPr>
          <w:t>NRPF Network data shows that with legal advice and support, 77% of families with NRPF who were supported by local authorities last year were granted leave to remain.</w:t>
        </w:r>
      </w:hyperlink>
      <w:r w:rsidR="00586D98" w:rsidRPr="00D50A92">
        <w:rPr>
          <w:rFonts w:ascii="Ubuntu" w:hAnsi="Ubuntu"/>
        </w:rPr>
        <w:t xml:space="preserve"> Meanwhile, of the 427 people who were appeal rights exhausted and moved on from </w:t>
      </w:r>
      <w:hyperlink r:id="rId21" w:history="1">
        <w:r w:rsidR="00586D98" w:rsidRPr="007D3338">
          <w:rPr>
            <w:rStyle w:val="Hyperlink"/>
            <w:rFonts w:ascii="Ubuntu" w:hAnsi="Ubuntu"/>
          </w:rPr>
          <w:t>NACCOM members services in 2019/20, 53% secured refugee protection or were supported to re-engaged with statutory or asylum support.</w:t>
        </w:r>
      </w:hyperlink>
      <w:r w:rsidR="00586D98" w:rsidRPr="00D50A92">
        <w:rPr>
          <w:rFonts w:ascii="Ubuntu" w:hAnsi="Ubuntu"/>
        </w:rPr>
        <w:t xml:space="preserve"> </w:t>
      </w:r>
    </w:p>
    <w:p w14:paraId="20C02C39" w14:textId="77777777" w:rsidR="00586D98" w:rsidRPr="00D50A92" w:rsidRDefault="00586D98">
      <w:pPr>
        <w:jc w:val="both"/>
        <w:rPr>
          <w:rFonts w:ascii="Ubuntu" w:hAnsi="Ubuntu" w:cstheme="minorHAnsi"/>
        </w:rPr>
      </w:pPr>
      <w:r w:rsidRPr="00D50A92">
        <w:rPr>
          <w:rFonts w:ascii="Ubuntu" w:hAnsi="Ubuntu" w:cstheme="minorHAnsi"/>
        </w:rPr>
        <w:t>The proposal of a time limit on seeking legal advice (Q.40) for people facing removal is also of concern, as it is drafted in such a way to prevent people from accessing justice and challenging Home Office decisions. Access to independent legal advice is essential if justice and fairness are to be maintained, but NACCOM are aware that it is extremely difficult to access independent legal advice within detention/IRCs and know there are many barriers to good quality legal advice more widely. The Home Office should take a leadership role in working with other government departments to ensure no one faces a barrier to justice.</w:t>
      </w:r>
    </w:p>
    <w:p w14:paraId="2294D0AC" w14:textId="5892ADDE" w:rsidR="00166B7D" w:rsidRPr="00D50A92" w:rsidRDefault="00E46731">
      <w:pPr>
        <w:jc w:val="both"/>
        <w:rPr>
          <w:rFonts w:ascii="Ubuntu" w:hAnsi="Ubuntu"/>
          <w:color w:val="FF0000"/>
        </w:rPr>
      </w:pPr>
      <w:r w:rsidRPr="00D50A92">
        <w:rPr>
          <w:rFonts w:ascii="Ubuntu" w:hAnsi="Ubuntu"/>
          <w:b/>
          <w:bCs/>
          <w:highlight w:val="red"/>
        </w:rPr>
        <w:t xml:space="preserve">Questions </w:t>
      </w:r>
      <w:r w:rsidR="00166B7D" w:rsidRPr="00D50A92">
        <w:rPr>
          <w:rFonts w:ascii="Ubuntu" w:hAnsi="Ubuntu"/>
          <w:b/>
          <w:bCs/>
          <w:highlight w:val="red"/>
        </w:rPr>
        <w:t>42</w:t>
      </w:r>
      <w:r w:rsidRPr="00D50A92">
        <w:rPr>
          <w:rFonts w:ascii="Ubuntu" w:hAnsi="Ubuntu"/>
          <w:b/>
          <w:bCs/>
          <w:highlight w:val="red"/>
        </w:rPr>
        <w:t>-43</w:t>
      </w:r>
      <w:r w:rsidRPr="00D50A92">
        <w:rPr>
          <w:rFonts w:ascii="Ubuntu" w:hAnsi="Ubuntu"/>
        </w:rPr>
        <w:t xml:space="preserve"> are multiple choice so </w:t>
      </w:r>
      <w:r w:rsidR="00B4517B" w:rsidRPr="00D50A92">
        <w:rPr>
          <w:rFonts w:ascii="Ubuntu" w:hAnsi="Ubuntu"/>
        </w:rPr>
        <w:t>we will not be responding.</w:t>
      </w:r>
    </w:p>
    <w:p w14:paraId="76300FED" w14:textId="775F1B21" w:rsidR="00166B7D" w:rsidRPr="00D50A92" w:rsidRDefault="00B4517B">
      <w:pPr>
        <w:jc w:val="both"/>
        <w:rPr>
          <w:rFonts w:ascii="Ubuntu" w:hAnsi="Ubuntu"/>
        </w:rPr>
      </w:pPr>
      <w:r w:rsidRPr="00D50A92">
        <w:rPr>
          <w:rFonts w:ascii="Ubuntu" w:hAnsi="Ubuntu"/>
          <w:b/>
          <w:bCs/>
          <w:highlight w:val="yellow"/>
        </w:rPr>
        <w:t xml:space="preserve">Question </w:t>
      </w:r>
      <w:r w:rsidR="00166B7D" w:rsidRPr="00D50A92">
        <w:rPr>
          <w:rFonts w:ascii="Ubuntu" w:hAnsi="Ubuntu"/>
          <w:b/>
          <w:bCs/>
          <w:highlight w:val="yellow"/>
        </w:rPr>
        <w:t>44.</w:t>
      </w:r>
      <w:r w:rsidR="00166B7D" w:rsidRPr="00D50A92">
        <w:rPr>
          <w:rFonts w:ascii="Ubuntu" w:hAnsi="Ubuntu"/>
        </w:rPr>
        <w:t xml:space="preserve"> </w:t>
      </w:r>
      <w:r w:rsidR="00166B7D" w:rsidRPr="00D50A92">
        <w:rPr>
          <w:rFonts w:ascii="Ubuntu" w:hAnsi="Ubuntu"/>
          <w:i/>
          <w:iCs/>
        </w:rPr>
        <w:t>Thinking about any potential equality considerations for the intended reforms in each of the areas, are there any mitigations you feel the Government should consider? Please give data (where applicable) and detailed reasons</w:t>
      </w:r>
      <w:r w:rsidRPr="00D50A92">
        <w:rPr>
          <w:rFonts w:ascii="Ubuntu" w:hAnsi="Ubuntu"/>
        </w:rPr>
        <w:t>.</w:t>
      </w:r>
    </w:p>
    <w:p w14:paraId="7E13F5D1" w14:textId="77777777" w:rsidR="00586D98" w:rsidRPr="00D50A92" w:rsidRDefault="00586D98">
      <w:pPr>
        <w:jc w:val="both"/>
        <w:rPr>
          <w:rFonts w:ascii="Ubuntu" w:hAnsi="Ubuntu"/>
        </w:rPr>
      </w:pPr>
      <w:r w:rsidRPr="00D50A92">
        <w:rPr>
          <w:rFonts w:ascii="Ubuntu" w:hAnsi="Ubuntu"/>
        </w:rPr>
        <w:t xml:space="preserve">NACCOM is extremely concerned about the implications of the proposals on all people seeking protection, including people with protected characteristics. Everyone should be able to trust in an immigration system that protects, and does not harm, those who need it. Instead, Government ministers have continued a narrative to divide people into </w:t>
      </w:r>
      <w:proofErr w:type="gramStart"/>
      <w:r w:rsidRPr="00D50A92">
        <w:rPr>
          <w:rFonts w:ascii="Ubuntu" w:hAnsi="Ubuntu"/>
        </w:rPr>
        <w:t>more or less deserving</w:t>
      </w:r>
      <w:proofErr w:type="gramEnd"/>
      <w:r w:rsidRPr="00D50A92">
        <w:rPr>
          <w:rFonts w:ascii="Ubuntu" w:hAnsi="Ubuntu"/>
        </w:rPr>
        <w:t xml:space="preserve"> groups, with the assumption being that those who are ‘less’ deserving of protection might (in some cases) confer no recognition or rights at all. </w:t>
      </w:r>
    </w:p>
    <w:p w14:paraId="5ECA3D79" w14:textId="77777777" w:rsidR="00586D98" w:rsidRPr="00D50A92" w:rsidRDefault="00586D98">
      <w:pPr>
        <w:jc w:val="both"/>
        <w:rPr>
          <w:rFonts w:ascii="Ubuntu" w:hAnsi="Ubuntu"/>
        </w:rPr>
      </w:pPr>
      <w:r w:rsidRPr="00D50A92">
        <w:rPr>
          <w:rFonts w:ascii="Ubuntu" w:hAnsi="Ubuntu"/>
        </w:rPr>
        <w:t>NACCOM are profoundly disappointed that the racial injustice and destitution by design which is built into the Hostile Environment remains unchallenged in these proposals. This as a reflection of a culture within the Home Office that fails to listen and learn. Likewise, we are deeply concerned by the lack of gendered approach and the failure by the Home Office to acknowledge additional barriers that people with protected characteristics might face when evidencing their protection needs.</w:t>
      </w:r>
    </w:p>
    <w:p w14:paraId="16A0A7B8" w14:textId="386402CC" w:rsidR="00586D98" w:rsidRPr="00D50A92" w:rsidRDefault="00586D98">
      <w:pPr>
        <w:jc w:val="both"/>
        <w:rPr>
          <w:rFonts w:ascii="Ubuntu" w:hAnsi="Ubuntu"/>
        </w:rPr>
      </w:pPr>
      <w:r w:rsidRPr="00D50A92">
        <w:rPr>
          <w:rFonts w:ascii="Ubuntu" w:hAnsi="Ubuntu"/>
        </w:rPr>
        <w:t xml:space="preserve">Whilst NACCOM </w:t>
      </w:r>
      <w:proofErr w:type="spellStart"/>
      <w:r w:rsidRPr="00D50A92">
        <w:rPr>
          <w:rFonts w:ascii="Ubuntu" w:hAnsi="Ubuntu"/>
        </w:rPr>
        <w:t>recognise</w:t>
      </w:r>
      <w:proofErr w:type="spellEnd"/>
      <w:r w:rsidRPr="00D50A92">
        <w:rPr>
          <w:rFonts w:ascii="Ubuntu" w:hAnsi="Ubuntu"/>
        </w:rPr>
        <w:t xml:space="preserve"> the specific intersectional risks facing people within </w:t>
      </w:r>
      <w:proofErr w:type="spellStart"/>
      <w:r w:rsidRPr="00D50A92">
        <w:rPr>
          <w:rFonts w:ascii="Ubuntu" w:hAnsi="Ubuntu"/>
        </w:rPr>
        <w:t>recognised</w:t>
      </w:r>
      <w:proofErr w:type="spellEnd"/>
      <w:r w:rsidRPr="00D50A92">
        <w:rPr>
          <w:rFonts w:ascii="Ubuntu" w:hAnsi="Ubuntu"/>
        </w:rPr>
        <w:t xml:space="preserve"> protected characteristics, we would like to see the Home Office publish all their Equality Duty assessments around policies past, present and future, as an important step towards transparency and equality. We believe the Home Office should safeguard against destitution in all its forms across all its policies.</w:t>
      </w:r>
    </w:p>
    <w:p w14:paraId="76B1F849" w14:textId="18800C44" w:rsidR="001369D9" w:rsidRPr="00D50A92" w:rsidRDefault="00B4517B">
      <w:pPr>
        <w:jc w:val="both"/>
        <w:rPr>
          <w:rFonts w:ascii="Ubuntu" w:hAnsi="Ubuntu"/>
          <w:i/>
          <w:iCs/>
        </w:rPr>
      </w:pPr>
      <w:r w:rsidRPr="00D50A92">
        <w:rPr>
          <w:rFonts w:ascii="Ubuntu" w:hAnsi="Ubuntu"/>
          <w:b/>
          <w:bCs/>
          <w:highlight w:val="yellow"/>
        </w:rPr>
        <w:t xml:space="preserve">Question </w:t>
      </w:r>
      <w:r w:rsidR="00166B7D" w:rsidRPr="00D50A92">
        <w:rPr>
          <w:rFonts w:ascii="Ubuntu" w:hAnsi="Ubuntu"/>
          <w:b/>
          <w:bCs/>
          <w:highlight w:val="yellow"/>
        </w:rPr>
        <w:t>45</w:t>
      </w:r>
      <w:r w:rsidR="00166B7D" w:rsidRPr="00D50A92">
        <w:rPr>
          <w:rFonts w:ascii="Ubuntu" w:hAnsi="Ubuntu"/>
          <w:highlight w:val="yellow"/>
        </w:rPr>
        <w:t>.</w:t>
      </w:r>
      <w:r w:rsidR="00166B7D" w:rsidRPr="00D50A92">
        <w:rPr>
          <w:rFonts w:ascii="Ubuntu" w:hAnsi="Ubuntu"/>
        </w:rPr>
        <w:t xml:space="preserve"> </w:t>
      </w:r>
      <w:r w:rsidR="00166B7D" w:rsidRPr="00D50A92">
        <w:rPr>
          <w:rFonts w:ascii="Ubuntu" w:hAnsi="Ubuntu"/>
          <w:i/>
          <w:iCs/>
        </w:rPr>
        <w:t>Is there any other feedback on the New Plan for Immigration content that you would like to submit as part of this consultation?</w:t>
      </w:r>
    </w:p>
    <w:p w14:paraId="41E6A5D7" w14:textId="12C30DF9" w:rsidR="008949AE" w:rsidRPr="00D50A92" w:rsidRDefault="00212208">
      <w:pPr>
        <w:jc w:val="both"/>
        <w:rPr>
          <w:rFonts w:ascii="Ubuntu" w:hAnsi="Ubuntu"/>
          <w:bCs/>
        </w:rPr>
      </w:pPr>
      <w:r w:rsidRPr="00D50A92">
        <w:rPr>
          <w:rFonts w:ascii="Ubuntu" w:hAnsi="Ubuntu"/>
          <w:bCs/>
        </w:rPr>
        <w:t xml:space="preserve">NACCOM is deeply concerned about </w:t>
      </w:r>
      <w:r w:rsidR="00D25ACF" w:rsidRPr="00D50A92">
        <w:rPr>
          <w:rFonts w:ascii="Ubuntu" w:hAnsi="Ubuntu"/>
          <w:bCs/>
        </w:rPr>
        <w:t>the</w:t>
      </w:r>
      <w:r w:rsidRPr="00D50A92">
        <w:rPr>
          <w:rFonts w:ascii="Ubuntu" w:hAnsi="Ubuntu"/>
          <w:bCs/>
        </w:rPr>
        <w:t xml:space="preserve"> consultation process </w:t>
      </w:r>
      <w:r w:rsidR="00D25ACF" w:rsidRPr="00D50A92">
        <w:rPr>
          <w:rFonts w:ascii="Ubuntu" w:hAnsi="Ubuntu"/>
          <w:bCs/>
        </w:rPr>
        <w:t xml:space="preserve">around the New Plan </w:t>
      </w:r>
      <w:proofErr w:type="gramStart"/>
      <w:r w:rsidR="00CD6AF1">
        <w:rPr>
          <w:rFonts w:ascii="Ubuntu" w:hAnsi="Ubuntu"/>
          <w:bCs/>
        </w:rPr>
        <w:t>For</w:t>
      </w:r>
      <w:proofErr w:type="gramEnd"/>
      <w:r w:rsidR="00D25ACF" w:rsidRPr="00D50A92">
        <w:rPr>
          <w:rFonts w:ascii="Ubuntu" w:hAnsi="Ubuntu"/>
          <w:bCs/>
        </w:rPr>
        <w:t xml:space="preserve"> </w:t>
      </w:r>
      <w:r w:rsidR="00CD6AF1" w:rsidRPr="00CD6AF1">
        <w:rPr>
          <w:rFonts w:ascii="Ubuntu" w:hAnsi="Ubuntu"/>
        </w:rPr>
        <w:t>Immigration</w:t>
      </w:r>
      <w:r w:rsidR="00CD6AF1" w:rsidRPr="00D50A92">
        <w:rPr>
          <w:rFonts w:ascii="Ubuntu" w:hAnsi="Ubuntu"/>
          <w:i/>
          <w:iCs/>
        </w:rPr>
        <w:t xml:space="preserve"> </w:t>
      </w:r>
      <w:r w:rsidRPr="00D50A92">
        <w:rPr>
          <w:rFonts w:ascii="Ubuntu" w:hAnsi="Ubuntu"/>
          <w:bCs/>
        </w:rPr>
        <w:t>and the</w:t>
      </w:r>
      <w:r w:rsidR="000F422B" w:rsidRPr="00D50A92">
        <w:rPr>
          <w:rFonts w:ascii="Ubuntu" w:hAnsi="Ubuntu"/>
          <w:bCs/>
        </w:rPr>
        <w:t xml:space="preserve"> consequences of the</w:t>
      </w:r>
      <w:r w:rsidRPr="00D50A92">
        <w:rPr>
          <w:rFonts w:ascii="Ubuntu" w:hAnsi="Ubuntu"/>
          <w:bCs/>
        </w:rPr>
        <w:t xml:space="preserve"> legislation that </w:t>
      </w:r>
      <w:r w:rsidR="000F422B" w:rsidRPr="00D50A92">
        <w:rPr>
          <w:rFonts w:ascii="Ubuntu" w:hAnsi="Ubuntu"/>
          <w:bCs/>
        </w:rPr>
        <w:t>could</w:t>
      </w:r>
      <w:r w:rsidR="00D25ACF" w:rsidRPr="00D50A92">
        <w:rPr>
          <w:rFonts w:ascii="Ubuntu" w:hAnsi="Ubuntu"/>
          <w:bCs/>
        </w:rPr>
        <w:t xml:space="preserve"> emerge from it</w:t>
      </w:r>
      <w:r w:rsidRPr="00D50A92">
        <w:rPr>
          <w:rFonts w:ascii="Ubuntu" w:hAnsi="Ubuntu"/>
          <w:bCs/>
        </w:rPr>
        <w:t xml:space="preserve">. </w:t>
      </w:r>
    </w:p>
    <w:p w14:paraId="01027C41" w14:textId="54514B13" w:rsidR="000F422B" w:rsidRPr="00D50A92" w:rsidRDefault="00AF40D0">
      <w:pPr>
        <w:jc w:val="both"/>
        <w:rPr>
          <w:rFonts w:ascii="Ubuntu" w:eastAsia="Cambria" w:hAnsi="Ubuntu" w:cs="Cambria"/>
        </w:rPr>
      </w:pPr>
      <w:r w:rsidRPr="00D50A92">
        <w:rPr>
          <w:rFonts w:ascii="Ubuntu" w:eastAsia="Cambria" w:hAnsi="Ubuntu" w:cs="Cambria"/>
        </w:rPr>
        <w:t>The shared vision that our network holds, which is to see an end to destitution, is central to these concerns</w:t>
      </w:r>
      <w:r w:rsidR="000F422B" w:rsidRPr="00D50A92">
        <w:rPr>
          <w:rFonts w:ascii="Ubuntu" w:eastAsia="Cambria" w:hAnsi="Ubuntu" w:cs="Cambria"/>
        </w:rPr>
        <w:t xml:space="preserve">. NACCOM rejects the premise of the stated vision and key objectives in the New Plan for Immigration on the basis that the </w:t>
      </w:r>
      <w:r w:rsidR="00982AA2" w:rsidRPr="00D50A92">
        <w:rPr>
          <w:rFonts w:ascii="Ubuntu" w:eastAsia="Cambria" w:hAnsi="Ubuntu" w:cs="Cambria"/>
        </w:rPr>
        <w:t xml:space="preserve">changes </w:t>
      </w:r>
      <w:r w:rsidR="009C2D6B" w:rsidRPr="00D50A92">
        <w:rPr>
          <w:rFonts w:ascii="Ubuntu" w:eastAsia="Cambria" w:hAnsi="Ubuntu" w:cs="Cambria"/>
        </w:rPr>
        <w:t>will</w:t>
      </w:r>
      <w:r w:rsidR="00C80AAD" w:rsidRPr="00D50A92">
        <w:rPr>
          <w:rFonts w:ascii="Ubuntu" w:eastAsia="Cambria" w:hAnsi="Ubuntu" w:cs="Cambria"/>
        </w:rPr>
        <w:t xml:space="preserve"> clearly worsen</w:t>
      </w:r>
      <w:r w:rsidR="00982AA2" w:rsidRPr="00D50A92">
        <w:rPr>
          <w:rFonts w:ascii="Ubuntu" w:eastAsia="Cambria" w:hAnsi="Ubuntu" w:cs="Cambria"/>
        </w:rPr>
        <w:t xml:space="preserve"> </w:t>
      </w:r>
      <w:r w:rsidR="000F422B" w:rsidRPr="00D50A92">
        <w:rPr>
          <w:rFonts w:ascii="Ubuntu" w:eastAsia="Cambria" w:hAnsi="Ubuntu" w:cs="Cambria"/>
        </w:rPr>
        <w:t>the safety, health</w:t>
      </w:r>
      <w:r w:rsidR="009C2D6B" w:rsidRPr="00D50A92">
        <w:rPr>
          <w:rFonts w:ascii="Ubuntu" w:eastAsia="Cambria" w:hAnsi="Ubuntu" w:cs="Cambria"/>
        </w:rPr>
        <w:t xml:space="preserve">, </w:t>
      </w:r>
      <w:proofErr w:type="gramStart"/>
      <w:r w:rsidR="000F422B" w:rsidRPr="00D50A92">
        <w:rPr>
          <w:rFonts w:ascii="Ubuntu" w:eastAsia="Cambria" w:hAnsi="Ubuntu" w:cs="Cambria"/>
        </w:rPr>
        <w:t>wellbeing</w:t>
      </w:r>
      <w:proofErr w:type="gramEnd"/>
      <w:r w:rsidR="000F422B" w:rsidRPr="00D50A92">
        <w:rPr>
          <w:rFonts w:ascii="Ubuntu" w:eastAsia="Cambria" w:hAnsi="Ubuntu" w:cs="Cambria"/>
        </w:rPr>
        <w:t xml:space="preserve"> </w:t>
      </w:r>
      <w:r w:rsidR="009C2D6B" w:rsidRPr="00D50A92">
        <w:rPr>
          <w:rFonts w:ascii="Ubuntu" w:eastAsia="Cambria" w:hAnsi="Ubuntu" w:cs="Cambria"/>
        </w:rPr>
        <w:t>and future prospects of</w:t>
      </w:r>
      <w:r w:rsidR="000F422B" w:rsidRPr="00D50A92">
        <w:rPr>
          <w:rFonts w:ascii="Ubuntu" w:eastAsia="Cambria" w:hAnsi="Ubuntu" w:cs="Cambria"/>
        </w:rPr>
        <w:t xml:space="preserve"> people seeking protection in the UK, </w:t>
      </w:r>
      <w:r w:rsidR="00746249">
        <w:rPr>
          <w:rFonts w:ascii="Ubuntu" w:eastAsia="Cambria" w:hAnsi="Ubuntu" w:cs="Cambria"/>
        </w:rPr>
        <w:t>including those</w:t>
      </w:r>
      <w:r w:rsidR="000F422B" w:rsidRPr="00D50A92">
        <w:rPr>
          <w:rFonts w:ascii="Ubuntu" w:eastAsia="Cambria" w:hAnsi="Ubuntu" w:cs="Cambria"/>
        </w:rPr>
        <w:t xml:space="preserve"> who</w:t>
      </w:r>
      <w:r w:rsidR="57FD3424" w:rsidRPr="00D50A92">
        <w:rPr>
          <w:rFonts w:ascii="Ubuntu" w:eastAsia="Cambria" w:hAnsi="Ubuntu" w:cs="Cambria"/>
        </w:rPr>
        <w:t xml:space="preserve"> are</w:t>
      </w:r>
      <w:r w:rsidR="000F422B" w:rsidRPr="00D50A92">
        <w:rPr>
          <w:rFonts w:ascii="Ubuntu" w:eastAsia="Cambria" w:hAnsi="Ubuntu" w:cs="Cambria"/>
        </w:rPr>
        <w:t xml:space="preserve"> already here and those who are yet to arrive</w:t>
      </w:r>
      <w:r w:rsidR="00982AA2" w:rsidRPr="00D50A92">
        <w:rPr>
          <w:rFonts w:ascii="Ubuntu" w:eastAsia="Cambria" w:hAnsi="Ubuntu" w:cs="Cambria"/>
        </w:rPr>
        <w:t>.</w:t>
      </w:r>
      <w:r w:rsidR="00D66EFB" w:rsidRPr="00D50A92">
        <w:rPr>
          <w:rFonts w:ascii="Ubuntu" w:eastAsia="Cambria" w:hAnsi="Ubuntu" w:cs="Cambria"/>
        </w:rPr>
        <w:t xml:space="preserve"> </w:t>
      </w:r>
    </w:p>
    <w:p w14:paraId="683E6F0F" w14:textId="3DA4A0E0" w:rsidR="00C80AAD" w:rsidRPr="00D50A92" w:rsidRDefault="00FB4033">
      <w:pPr>
        <w:jc w:val="both"/>
        <w:rPr>
          <w:rFonts w:ascii="Ubuntu" w:eastAsia="Cambria" w:hAnsi="Ubuntu" w:cs="Cambria"/>
        </w:rPr>
      </w:pPr>
      <w:r w:rsidRPr="00D50A92">
        <w:rPr>
          <w:rFonts w:ascii="Ubuntu" w:eastAsia="Cambria" w:hAnsi="Ubuntu" w:cs="Cambria"/>
        </w:rPr>
        <w:t xml:space="preserve">As a network of over 135 organisations representing and supporting people whose lives have been directly and disastrously impacted by decades of hostile immigration legislation, </w:t>
      </w:r>
      <w:r w:rsidR="00C80AAD" w:rsidRPr="00D50A92">
        <w:rPr>
          <w:rFonts w:ascii="Ubuntu" w:eastAsia="Cambria" w:hAnsi="Ubuntu" w:cs="Cambria"/>
        </w:rPr>
        <w:t xml:space="preserve">NACCOM’s response focuses in the most part on </w:t>
      </w:r>
      <w:r w:rsidR="00C80AAD" w:rsidRPr="00D50A92">
        <w:rPr>
          <w:rFonts w:ascii="Ubuntu" w:eastAsia="Cambria" w:hAnsi="Ubuntu" w:cs="Cambria"/>
        </w:rPr>
        <w:lastRenderedPageBreak/>
        <w:t xml:space="preserve">the impact of existing and future </w:t>
      </w:r>
      <w:r w:rsidRPr="00D50A92">
        <w:rPr>
          <w:rFonts w:ascii="Ubuntu" w:eastAsia="Cambria" w:hAnsi="Ubuntu" w:cs="Cambria"/>
        </w:rPr>
        <w:t>Government policy</w:t>
      </w:r>
      <w:r w:rsidR="00C80AAD" w:rsidRPr="00D50A92">
        <w:rPr>
          <w:rFonts w:ascii="Ubuntu" w:eastAsia="Cambria" w:hAnsi="Ubuntu" w:cs="Cambria"/>
        </w:rPr>
        <w:t xml:space="preserve"> on people who have been refused asylum (the core group of people accommodated by network members) and people who have had their refugee status </w:t>
      </w:r>
      <w:proofErr w:type="spellStart"/>
      <w:r w:rsidR="00C80AAD" w:rsidRPr="00D50A92">
        <w:rPr>
          <w:rFonts w:ascii="Ubuntu" w:eastAsia="Cambria" w:hAnsi="Ubuntu" w:cs="Cambria"/>
        </w:rPr>
        <w:t>recognised</w:t>
      </w:r>
      <w:proofErr w:type="spellEnd"/>
      <w:r w:rsidR="00C80AAD" w:rsidRPr="00D50A92">
        <w:rPr>
          <w:rFonts w:ascii="Ubuntu" w:eastAsia="Cambria" w:hAnsi="Ubuntu" w:cs="Cambria"/>
        </w:rPr>
        <w:t xml:space="preserve"> (the second largest group accommodated by network members).</w:t>
      </w:r>
      <w:r w:rsidR="00726A4E" w:rsidRPr="00D50A92">
        <w:rPr>
          <w:rFonts w:ascii="Ubuntu" w:eastAsia="Cambria" w:hAnsi="Ubuntu" w:cs="Cambria"/>
        </w:rPr>
        <w:t xml:space="preserve"> </w:t>
      </w:r>
      <w:r w:rsidR="005F0E5B" w:rsidRPr="00D50A92">
        <w:rPr>
          <w:rFonts w:ascii="Ubuntu" w:eastAsia="Cambria" w:hAnsi="Ubuntu" w:cs="Cambria"/>
        </w:rPr>
        <w:t xml:space="preserve">Beyond </w:t>
      </w:r>
      <w:r w:rsidR="000F422B" w:rsidRPr="00D50A92">
        <w:rPr>
          <w:rFonts w:ascii="Ubuntu" w:eastAsia="Cambria" w:hAnsi="Ubuntu" w:cs="Cambria"/>
        </w:rPr>
        <w:t>concerns that are raised regarding these two specific demographic groups</w:t>
      </w:r>
      <w:r w:rsidR="005F0E5B" w:rsidRPr="00D50A92">
        <w:rPr>
          <w:rFonts w:ascii="Ubuntu" w:eastAsia="Cambria" w:hAnsi="Ubuntu" w:cs="Cambria"/>
        </w:rPr>
        <w:t xml:space="preserve">, </w:t>
      </w:r>
      <w:r w:rsidR="000F422B" w:rsidRPr="00D50A92">
        <w:rPr>
          <w:rFonts w:ascii="Ubuntu" w:eastAsia="Cambria" w:hAnsi="Ubuntu" w:cs="Cambria"/>
        </w:rPr>
        <w:t>NACCOM</w:t>
      </w:r>
      <w:r w:rsidR="005F0E5B" w:rsidRPr="00D50A92">
        <w:rPr>
          <w:rFonts w:ascii="Ubuntu" w:eastAsia="Cambria" w:hAnsi="Ubuntu" w:cs="Cambria"/>
        </w:rPr>
        <w:t xml:space="preserve"> </w:t>
      </w:r>
      <w:r w:rsidR="00353F11" w:rsidRPr="00D50A92">
        <w:rPr>
          <w:rFonts w:ascii="Ubuntu" w:eastAsia="Cambria" w:hAnsi="Ubuntu" w:cs="Cambria"/>
        </w:rPr>
        <w:t>wholehearted</w:t>
      </w:r>
      <w:r w:rsidR="000F422B" w:rsidRPr="00D50A92">
        <w:rPr>
          <w:rFonts w:ascii="Ubuntu" w:eastAsia="Cambria" w:hAnsi="Ubuntu" w:cs="Cambria"/>
        </w:rPr>
        <w:t>ly</w:t>
      </w:r>
      <w:r w:rsidR="00353F11" w:rsidRPr="00D50A92">
        <w:rPr>
          <w:rFonts w:ascii="Ubuntu" w:eastAsia="Cambria" w:hAnsi="Ubuntu" w:cs="Cambria"/>
        </w:rPr>
        <w:t xml:space="preserve"> reject</w:t>
      </w:r>
      <w:r w:rsidR="000F422B" w:rsidRPr="00D50A92">
        <w:rPr>
          <w:rFonts w:ascii="Ubuntu" w:eastAsia="Cambria" w:hAnsi="Ubuntu" w:cs="Cambria"/>
        </w:rPr>
        <w:t>s</w:t>
      </w:r>
      <w:r w:rsidR="00353F11" w:rsidRPr="00D50A92">
        <w:rPr>
          <w:rFonts w:ascii="Ubuntu" w:eastAsia="Cambria" w:hAnsi="Ubuntu" w:cs="Cambria"/>
        </w:rPr>
        <w:t xml:space="preserve"> all elements of the </w:t>
      </w:r>
      <w:r w:rsidR="005F0E5B" w:rsidRPr="00D50A92">
        <w:rPr>
          <w:rFonts w:ascii="Ubuntu" w:eastAsia="Cambria" w:hAnsi="Ubuntu" w:cs="Cambria"/>
        </w:rPr>
        <w:t>N</w:t>
      </w:r>
      <w:r w:rsidR="00353F11" w:rsidRPr="00D50A92">
        <w:rPr>
          <w:rFonts w:ascii="Ubuntu" w:eastAsia="Cambria" w:hAnsi="Ubuntu" w:cs="Cambria"/>
        </w:rPr>
        <w:t>ew</w:t>
      </w:r>
      <w:r w:rsidR="57BBCAE5" w:rsidRPr="00D50A92">
        <w:rPr>
          <w:rFonts w:ascii="Ubuntu" w:eastAsia="Cambria" w:hAnsi="Ubuntu" w:cs="Cambria"/>
        </w:rPr>
        <w:t xml:space="preserve"> Plan for</w:t>
      </w:r>
      <w:r w:rsidR="00353F11" w:rsidRPr="00D50A92">
        <w:rPr>
          <w:rFonts w:ascii="Ubuntu" w:eastAsia="Cambria" w:hAnsi="Ubuntu" w:cs="Cambria"/>
        </w:rPr>
        <w:t xml:space="preserve"> Immigration that</w:t>
      </w:r>
      <w:r w:rsidR="005F0E5B" w:rsidRPr="00D50A92">
        <w:rPr>
          <w:rFonts w:ascii="Ubuntu" w:eastAsia="Cambria" w:hAnsi="Ubuntu" w:cs="Cambria"/>
        </w:rPr>
        <w:t xml:space="preserve"> </w:t>
      </w:r>
      <w:r w:rsidR="000F422B" w:rsidRPr="00D50A92">
        <w:rPr>
          <w:rFonts w:ascii="Ubuntu" w:eastAsia="Cambria" w:hAnsi="Ubuntu" w:cs="Cambria"/>
        </w:rPr>
        <w:t>extend or entrench</w:t>
      </w:r>
      <w:r w:rsidR="005F0E5B" w:rsidRPr="00D50A92">
        <w:rPr>
          <w:rFonts w:ascii="Ubuntu" w:eastAsia="Cambria" w:hAnsi="Ubuntu" w:cs="Cambria"/>
        </w:rPr>
        <w:t xml:space="preserve"> </w:t>
      </w:r>
      <w:r w:rsidR="00353F11" w:rsidRPr="00D50A92">
        <w:rPr>
          <w:rFonts w:ascii="Ubuntu" w:eastAsia="Cambria" w:hAnsi="Ubuntu" w:cs="Cambria"/>
        </w:rPr>
        <w:t>the Hostile Environment</w:t>
      </w:r>
      <w:r w:rsidR="00447CE6" w:rsidRPr="00D50A92">
        <w:rPr>
          <w:rFonts w:ascii="Ubuntu" w:eastAsia="Cambria" w:hAnsi="Ubuntu" w:cs="Cambria"/>
        </w:rPr>
        <w:t xml:space="preserve"> in all its forms</w:t>
      </w:r>
      <w:r w:rsidR="008949AE" w:rsidRPr="00D50A92">
        <w:rPr>
          <w:rFonts w:ascii="Ubuntu" w:eastAsia="Cambria" w:hAnsi="Ubuntu" w:cs="Cambria"/>
        </w:rPr>
        <w:t>.</w:t>
      </w:r>
    </w:p>
    <w:p w14:paraId="00C4C984" w14:textId="6FBC9002" w:rsidR="00D25ACF" w:rsidRPr="00D50A92" w:rsidRDefault="008949AE">
      <w:pPr>
        <w:jc w:val="both"/>
        <w:rPr>
          <w:rFonts w:ascii="Ubuntu" w:eastAsia="Cambria" w:hAnsi="Ubuntu" w:cs="Cambria"/>
        </w:rPr>
      </w:pPr>
      <w:r w:rsidRPr="00D50A92">
        <w:rPr>
          <w:rFonts w:ascii="Ubuntu" w:eastAsia="Cambria" w:hAnsi="Ubuntu" w:cs="Cambria"/>
        </w:rPr>
        <w:t>Along</w:t>
      </w:r>
      <w:r w:rsidR="00D25ACF" w:rsidRPr="00D50A92">
        <w:rPr>
          <w:rFonts w:ascii="Ubuntu" w:eastAsia="Cambria" w:hAnsi="Ubuntu" w:cs="Cambria"/>
        </w:rPr>
        <w:t xml:space="preserve"> with many other organisations, </w:t>
      </w:r>
      <w:r w:rsidR="00E52E46" w:rsidRPr="00D50A92">
        <w:rPr>
          <w:rFonts w:ascii="Ubuntu" w:eastAsia="Cambria" w:hAnsi="Ubuntu" w:cs="Cambria"/>
        </w:rPr>
        <w:t xml:space="preserve">NACCOM is </w:t>
      </w:r>
      <w:r w:rsidR="00D25ACF" w:rsidRPr="00D50A92">
        <w:rPr>
          <w:rFonts w:ascii="Ubuntu" w:eastAsia="Cambria" w:hAnsi="Ubuntu" w:cs="Cambria"/>
        </w:rPr>
        <w:t>extremely concerned by the format and timeframe of the consultation</w:t>
      </w:r>
      <w:r w:rsidR="00B50FAD" w:rsidRPr="00D50A92">
        <w:rPr>
          <w:rFonts w:ascii="Ubuntu" w:eastAsia="Cambria" w:hAnsi="Ubuntu" w:cs="Cambria"/>
        </w:rPr>
        <w:t>, and as such NACCOM is engaging with the consultation but in a way that is openly and strongly critical of its intentions and limitations.</w:t>
      </w:r>
      <w:r w:rsidR="00342F2B" w:rsidRPr="00D50A92">
        <w:rPr>
          <w:rFonts w:ascii="Ubuntu" w:eastAsia="Cambria" w:hAnsi="Ubuntu" w:cs="Cambria"/>
        </w:rPr>
        <w:t xml:space="preserve"> I</w:t>
      </w:r>
      <w:r w:rsidR="00FB4033" w:rsidRPr="00D50A92">
        <w:rPr>
          <w:rFonts w:ascii="Ubuntu" w:eastAsia="Cambria" w:hAnsi="Ubuntu" w:cs="Cambria"/>
        </w:rPr>
        <w:t xml:space="preserve">t is </w:t>
      </w:r>
      <w:r w:rsidR="00342F2B" w:rsidRPr="00D50A92">
        <w:rPr>
          <w:rFonts w:ascii="Ubuntu" w:eastAsia="Cambria" w:hAnsi="Ubuntu" w:cs="Cambria"/>
        </w:rPr>
        <w:t>NACCOM’s belief</w:t>
      </w:r>
      <w:r w:rsidR="00FB4033" w:rsidRPr="00D50A92">
        <w:rPr>
          <w:rFonts w:ascii="Ubuntu" w:eastAsia="Cambria" w:hAnsi="Ubuntu" w:cs="Cambria"/>
        </w:rPr>
        <w:t xml:space="preserve"> that the expertise of people </w:t>
      </w:r>
      <w:r w:rsidR="00342F2B" w:rsidRPr="00D50A92">
        <w:rPr>
          <w:rFonts w:ascii="Ubuntu" w:eastAsia="Cambria" w:hAnsi="Ubuntu" w:cs="Cambria"/>
        </w:rPr>
        <w:t xml:space="preserve">with lived experience of the immigration system </w:t>
      </w:r>
      <w:r w:rsidR="00FB4033" w:rsidRPr="00D50A92">
        <w:rPr>
          <w:rFonts w:ascii="Ubuntu" w:eastAsia="Cambria" w:hAnsi="Ubuntu" w:cs="Cambria"/>
        </w:rPr>
        <w:t>ha</w:t>
      </w:r>
      <w:r w:rsidR="3D74D3E2" w:rsidRPr="00D50A92">
        <w:rPr>
          <w:rFonts w:ascii="Ubuntu" w:eastAsia="Cambria" w:hAnsi="Ubuntu" w:cs="Cambria"/>
        </w:rPr>
        <w:t>s</w:t>
      </w:r>
      <w:r w:rsidR="00FB4033" w:rsidRPr="00D50A92">
        <w:rPr>
          <w:rFonts w:ascii="Ubuntu" w:eastAsia="Cambria" w:hAnsi="Ubuntu" w:cs="Cambria"/>
        </w:rPr>
        <w:t xml:space="preserve"> not been heard </w:t>
      </w:r>
      <w:r w:rsidR="009A2FAF" w:rsidRPr="00D50A92">
        <w:rPr>
          <w:rFonts w:ascii="Ubuntu" w:eastAsia="Cambria" w:hAnsi="Ubuntu" w:cs="Cambria"/>
        </w:rPr>
        <w:t>in a sufficient or meaningful way by</w:t>
      </w:r>
      <w:r w:rsidR="00FB4033" w:rsidRPr="00D50A92">
        <w:rPr>
          <w:rFonts w:ascii="Ubuntu" w:eastAsia="Cambria" w:hAnsi="Ubuntu" w:cs="Cambria"/>
        </w:rPr>
        <w:t xml:space="preserve"> the Government in this consultation process</w:t>
      </w:r>
      <w:r w:rsidR="009A2FAF" w:rsidRPr="00D50A92">
        <w:rPr>
          <w:rFonts w:ascii="Ubuntu" w:eastAsia="Cambria" w:hAnsi="Ubuntu" w:cs="Cambria"/>
        </w:rPr>
        <w:t xml:space="preserve"> and it is NACCOM’s assertion that the </w:t>
      </w:r>
      <w:r w:rsidR="0043562D" w:rsidRPr="00D50A92">
        <w:rPr>
          <w:rFonts w:ascii="Ubuntu" w:eastAsia="Cambria" w:hAnsi="Ubuntu" w:cs="Cambria"/>
        </w:rPr>
        <w:t>process</w:t>
      </w:r>
      <w:r w:rsidR="009A2FAF" w:rsidRPr="00D50A92">
        <w:rPr>
          <w:rFonts w:ascii="Ubuntu" w:eastAsia="Cambria" w:hAnsi="Ubuntu" w:cs="Cambria"/>
        </w:rPr>
        <w:t xml:space="preserve"> is </w:t>
      </w:r>
      <w:r w:rsidR="0043562D" w:rsidRPr="00D50A92">
        <w:rPr>
          <w:rFonts w:ascii="Ubuntu" w:eastAsia="Cambria" w:hAnsi="Ubuntu" w:cs="Cambria"/>
        </w:rPr>
        <w:t xml:space="preserve">significantly </w:t>
      </w:r>
      <w:r w:rsidR="009A2FAF" w:rsidRPr="00D50A92">
        <w:rPr>
          <w:rFonts w:ascii="Ubuntu" w:eastAsia="Cambria" w:hAnsi="Ubuntu" w:cs="Cambria"/>
        </w:rPr>
        <w:t xml:space="preserve">poorer for </w:t>
      </w:r>
      <w:r w:rsidR="0043562D" w:rsidRPr="00D50A92">
        <w:rPr>
          <w:rFonts w:ascii="Ubuntu" w:eastAsia="Cambria" w:hAnsi="Ubuntu" w:cs="Cambria"/>
        </w:rPr>
        <w:t>it</w:t>
      </w:r>
      <w:r w:rsidR="009A2FAF" w:rsidRPr="00D50A92">
        <w:rPr>
          <w:rFonts w:ascii="Ubuntu" w:eastAsia="Cambria" w:hAnsi="Ubuntu" w:cs="Cambria"/>
        </w:rPr>
        <w:t>.</w:t>
      </w:r>
      <w:r w:rsidR="0043562D" w:rsidRPr="00D50A92">
        <w:rPr>
          <w:rFonts w:ascii="Ubuntu" w:eastAsia="Cambria" w:hAnsi="Ubuntu" w:cs="Cambria"/>
        </w:rPr>
        <w:t xml:space="preserve"> There is also a concern with the way that many of the questions are framed, which is </w:t>
      </w:r>
      <w:r w:rsidR="00D25ACF" w:rsidRPr="00D50A92">
        <w:rPr>
          <w:rFonts w:ascii="Ubuntu" w:eastAsia="Cambria" w:hAnsi="Ubuntu" w:cs="Cambria"/>
        </w:rPr>
        <w:t>in such a way that they do not allow for disagreement with the</w:t>
      </w:r>
      <w:r w:rsidR="64F7C057" w:rsidRPr="00D50A92">
        <w:rPr>
          <w:rFonts w:ascii="Ubuntu" w:eastAsia="Cambria" w:hAnsi="Ubuntu" w:cs="Cambria"/>
        </w:rPr>
        <w:t xml:space="preserve"> plan’s</w:t>
      </w:r>
      <w:r w:rsidR="00D25ACF" w:rsidRPr="00D50A92">
        <w:rPr>
          <w:rFonts w:ascii="Ubuntu" w:eastAsia="Cambria" w:hAnsi="Ubuntu" w:cs="Cambria"/>
        </w:rPr>
        <w:t xml:space="preserve"> central vision. </w:t>
      </w:r>
      <w:r w:rsidR="0043562D" w:rsidRPr="00D50A92">
        <w:rPr>
          <w:rFonts w:ascii="Ubuntu" w:eastAsia="Cambria" w:hAnsi="Ubuntu" w:cs="Cambria"/>
        </w:rPr>
        <w:t>In these instances, NACCOM has made the decision not to respond</w:t>
      </w:r>
      <w:r w:rsidR="00B50FAD" w:rsidRPr="00D50A92">
        <w:rPr>
          <w:rFonts w:ascii="Ubuntu" w:eastAsia="Cambria" w:hAnsi="Ubuntu" w:cs="Cambria"/>
        </w:rPr>
        <w:t>; we do not want to imply agreement with the overall premise</w:t>
      </w:r>
      <w:r w:rsidR="0043562D" w:rsidRPr="00D50A92">
        <w:rPr>
          <w:rFonts w:ascii="Ubuntu" w:eastAsia="Cambria" w:hAnsi="Ubuntu" w:cs="Cambria"/>
        </w:rPr>
        <w:t>. Finally, there are concerns about</w:t>
      </w:r>
      <w:r w:rsidR="00544013" w:rsidRPr="00D50A92">
        <w:rPr>
          <w:rFonts w:ascii="Ubuntu" w:eastAsia="Cambria" w:hAnsi="Ubuntu" w:cs="Cambria"/>
        </w:rPr>
        <w:t xml:space="preserve"> the</w:t>
      </w:r>
      <w:r w:rsidR="00791879" w:rsidRPr="00D50A92">
        <w:rPr>
          <w:rFonts w:ascii="Ubuntu" w:eastAsia="Cambria" w:hAnsi="Ubuntu" w:cs="Cambria"/>
        </w:rPr>
        <w:t xml:space="preserve"> </w:t>
      </w:r>
      <w:r w:rsidR="000F422B" w:rsidRPr="00D50A92">
        <w:rPr>
          <w:rFonts w:ascii="Ubuntu" w:eastAsia="Cambria" w:hAnsi="Ubuntu" w:cs="Cambria"/>
        </w:rPr>
        <w:t>timeframe for the consultation</w:t>
      </w:r>
      <w:r w:rsidR="00791879" w:rsidRPr="00D50A92">
        <w:rPr>
          <w:rFonts w:ascii="Ubuntu" w:eastAsia="Cambria" w:hAnsi="Ubuntu" w:cs="Cambria"/>
        </w:rPr>
        <w:t xml:space="preserve"> period</w:t>
      </w:r>
      <w:r w:rsidR="0043562D" w:rsidRPr="00D50A92">
        <w:rPr>
          <w:rFonts w:ascii="Ubuntu" w:eastAsia="Cambria" w:hAnsi="Ubuntu" w:cs="Cambria"/>
        </w:rPr>
        <w:t>, which</w:t>
      </w:r>
      <w:r w:rsidR="00544013" w:rsidRPr="00D50A92">
        <w:rPr>
          <w:rFonts w:ascii="Ubuntu" w:eastAsia="Cambria" w:hAnsi="Ubuntu" w:cs="Cambria"/>
        </w:rPr>
        <w:t xml:space="preserve"> is extremely short and</w:t>
      </w:r>
      <w:r w:rsidR="00D25ACF" w:rsidRPr="00D50A92">
        <w:rPr>
          <w:rFonts w:ascii="Ubuntu" w:eastAsia="Cambria" w:hAnsi="Ubuntu" w:cs="Cambria"/>
        </w:rPr>
        <w:t xml:space="preserve"> </w:t>
      </w:r>
      <w:r w:rsidR="000F422B" w:rsidRPr="00D50A92">
        <w:rPr>
          <w:rFonts w:ascii="Ubuntu" w:eastAsia="Cambria" w:hAnsi="Ubuntu" w:cs="Cambria"/>
        </w:rPr>
        <w:t>during</w:t>
      </w:r>
      <w:r w:rsidR="00D25ACF" w:rsidRPr="00D50A92">
        <w:rPr>
          <w:rFonts w:ascii="Ubuntu" w:eastAsia="Cambria" w:hAnsi="Ubuntu" w:cs="Cambria"/>
        </w:rPr>
        <w:t xml:space="preserve"> Local Authority elections</w:t>
      </w:r>
      <w:r w:rsidR="002F177A" w:rsidRPr="00D50A92">
        <w:rPr>
          <w:rFonts w:ascii="Ubuntu" w:eastAsia="Cambria" w:hAnsi="Ubuntu" w:cs="Cambria"/>
        </w:rPr>
        <w:t>, which will no doubt hamper some of the opportunities for robust responses</w:t>
      </w:r>
      <w:r w:rsidR="00544013" w:rsidRPr="00D50A92">
        <w:rPr>
          <w:rFonts w:ascii="Ubuntu" w:eastAsia="Cambria" w:hAnsi="Ubuntu" w:cs="Cambria"/>
        </w:rPr>
        <w:t xml:space="preserve">. </w:t>
      </w:r>
    </w:p>
    <w:p w14:paraId="71902B1D" w14:textId="6B2B7D30" w:rsidR="598B0E08" w:rsidRDefault="00447CE6">
      <w:pPr>
        <w:jc w:val="both"/>
        <w:rPr>
          <w:rStyle w:val="normaltextrun"/>
          <w:rFonts w:ascii="Ubuntu" w:hAnsi="Ubuntu" w:cs="Times New Roman"/>
        </w:rPr>
      </w:pPr>
      <w:r w:rsidRPr="00D50A92">
        <w:rPr>
          <w:rFonts w:ascii="Ubuntu" w:eastAsia="Cambria" w:hAnsi="Ubuntu" w:cs="Times New Roman"/>
        </w:rPr>
        <w:t xml:space="preserve">NACCOM </w:t>
      </w:r>
      <w:r w:rsidR="002E4D34" w:rsidRPr="00D50A92">
        <w:rPr>
          <w:rFonts w:ascii="Ubuntu" w:eastAsia="Cambria" w:hAnsi="Ubuntu" w:cs="Times New Roman"/>
        </w:rPr>
        <w:t>believes</w:t>
      </w:r>
      <w:r w:rsidR="67B52652" w:rsidRPr="00D50A92">
        <w:rPr>
          <w:rFonts w:ascii="Ubuntu" w:eastAsia="Cambria" w:hAnsi="Ubuntu" w:cs="Times New Roman"/>
        </w:rPr>
        <w:t xml:space="preserve"> that</w:t>
      </w:r>
      <w:r w:rsidR="002E4D34" w:rsidRPr="00D50A92">
        <w:rPr>
          <w:rFonts w:ascii="Ubuntu" w:eastAsia="Cambria" w:hAnsi="Ubuntu" w:cs="Times New Roman"/>
        </w:rPr>
        <w:t xml:space="preserve"> the </w:t>
      </w:r>
      <w:r w:rsidR="00C51CAB" w:rsidRPr="00D50A92">
        <w:rPr>
          <w:rFonts w:ascii="Ubuntu" w:eastAsia="Cambria" w:hAnsi="Ubuntu" w:cs="Times New Roman"/>
        </w:rPr>
        <w:t xml:space="preserve">authors </w:t>
      </w:r>
      <w:r w:rsidR="005E3FA1" w:rsidRPr="00D50A92">
        <w:rPr>
          <w:rStyle w:val="normaltextrun"/>
          <w:rFonts w:ascii="Ubuntu" w:hAnsi="Ubuntu" w:cs="Times New Roman"/>
        </w:rPr>
        <w:t xml:space="preserve">of the New </w:t>
      </w:r>
      <w:r w:rsidR="55059548" w:rsidRPr="00D50A92">
        <w:rPr>
          <w:rStyle w:val="normaltextrun"/>
          <w:rFonts w:ascii="Ubuntu" w:hAnsi="Ubuntu" w:cs="Times New Roman"/>
        </w:rPr>
        <w:t>Plan for Immigration</w:t>
      </w:r>
      <w:r w:rsidR="005E3FA1" w:rsidRPr="00D50A92">
        <w:rPr>
          <w:rStyle w:val="normaltextrun"/>
          <w:rFonts w:ascii="Ubuntu" w:hAnsi="Ubuntu" w:cs="Times New Roman"/>
        </w:rPr>
        <w:t xml:space="preserve"> have done nothing to truly address the failures of the UK’s immigration </w:t>
      </w:r>
      <w:r w:rsidR="00531B55" w:rsidRPr="00D50A92">
        <w:rPr>
          <w:rStyle w:val="normaltextrun"/>
          <w:rFonts w:ascii="Ubuntu" w:hAnsi="Ubuntu" w:cs="Times New Roman"/>
        </w:rPr>
        <w:t>system</w:t>
      </w:r>
      <w:r w:rsidR="5F797E1E" w:rsidRPr="00D50A92">
        <w:rPr>
          <w:rStyle w:val="normaltextrun"/>
          <w:rFonts w:ascii="Ubuntu" w:hAnsi="Ubuntu" w:cs="Times New Roman"/>
        </w:rPr>
        <w:t>,</w:t>
      </w:r>
      <w:r w:rsidR="00531B55" w:rsidRPr="00D50A92">
        <w:rPr>
          <w:rStyle w:val="normaltextrun"/>
          <w:rFonts w:ascii="Ubuntu" w:hAnsi="Ubuntu" w:cs="Times New Roman"/>
        </w:rPr>
        <w:t xml:space="preserve"> or</w:t>
      </w:r>
      <w:r w:rsidR="005E3FA1" w:rsidRPr="00D50A92">
        <w:rPr>
          <w:rStyle w:val="normaltextrun"/>
          <w:rFonts w:ascii="Ubuntu" w:hAnsi="Ubuntu" w:cs="Times New Roman"/>
        </w:rPr>
        <w:t xml:space="preserve"> to avoid new inequalities in the future</w:t>
      </w:r>
      <w:r w:rsidR="00D22F62" w:rsidRPr="00D50A92">
        <w:rPr>
          <w:rFonts w:ascii="Ubuntu" w:eastAsia="Cambria" w:hAnsi="Ubuntu" w:cs="Times New Roman"/>
        </w:rPr>
        <w:t>. A</w:t>
      </w:r>
      <w:r w:rsidR="002A13AA" w:rsidRPr="00D50A92">
        <w:rPr>
          <w:rFonts w:ascii="Ubuntu" w:eastAsia="Cambria" w:hAnsi="Ubuntu" w:cs="Times New Roman"/>
        </w:rPr>
        <w:t xml:space="preserve">s a minimum, </w:t>
      </w:r>
      <w:r w:rsidR="00D22F62" w:rsidRPr="00D50A92">
        <w:rPr>
          <w:rFonts w:ascii="Ubuntu" w:eastAsia="Cambria" w:hAnsi="Ubuntu" w:cs="Times New Roman"/>
        </w:rPr>
        <w:t>the Government</w:t>
      </w:r>
      <w:r w:rsidR="002A13AA" w:rsidRPr="00D50A92">
        <w:rPr>
          <w:rFonts w:ascii="Ubuntu" w:eastAsia="Cambria" w:hAnsi="Ubuntu" w:cs="Times New Roman"/>
        </w:rPr>
        <w:t xml:space="preserve"> should ensure</w:t>
      </w:r>
      <w:r w:rsidR="00887D38" w:rsidRPr="00D50A92">
        <w:rPr>
          <w:rFonts w:ascii="Ubuntu" w:eastAsia="Cambria" w:hAnsi="Ubuntu" w:cs="Times New Roman"/>
        </w:rPr>
        <w:t xml:space="preserve"> that people’s human rights are </w:t>
      </w:r>
      <w:r w:rsidR="0015144D" w:rsidRPr="00D50A92">
        <w:rPr>
          <w:rFonts w:ascii="Ubuntu" w:eastAsia="Cambria" w:hAnsi="Ubuntu" w:cs="Times New Roman"/>
        </w:rPr>
        <w:t>upheld</w:t>
      </w:r>
      <w:r w:rsidR="00887D38" w:rsidRPr="00D50A92">
        <w:rPr>
          <w:rFonts w:ascii="Ubuntu" w:eastAsia="Cambria" w:hAnsi="Ubuntu" w:cs="Times New Roman"/>
        </w:rPr>
        <w:t xml:space="preserve"> and </w:t>
      </w:r>
      <w:r w:rsidR="0015144D" w:rsidRPr="00D50A92">
        <w:rPr>
          <w:rFonts w:ascii="Ubuntu" w:eastAsia="Cambria" w:hAnsi="Ubuntu" w:cs="Times New Roman"/>
        </w:rPr>
        <w:t>lives are kept safe</w:t>
      </w:r>
      <w:r w:rsidR="008F2575" w:rsidRPr="00D50A92">
        <w:rPr>
          <w:rFonts w:ascii="Ubuntu" w:eastAsia="Cambria" w:hAnsi="Ubuntu" w:cs="Times New Roman"/>
        </w:rPr>
        <w:t xml:space="preserve"> through </w:t>
      </w:r>
      <w:r w:rsidR="00A470F1" w:rsidRPr="00D50A92">
        <w:rPr>
          <w:rFonts w:ascii="Ubuntu" w:eastAsia="Cambria" w:hAnsi="Ubuntu" w:cs="Times New Roman"/>
        </w:rPr>
        <w:t>the</w:t>
      </w:r>
      <w:r w:rsidR="008F2575" w:rsidRPr="00D50A92">
        <w:rPr>
          <w:rFonts w:ascii="Ubuntu" w:eastAsia="Cambria" w:hAnsi="Ubuntu" w:cs="Times New Roman"/>
        </w:rPr>
        <w:t xml:space="preserve"> immigration system and beyond</w:t>
      </w:r>
      <w:r w:rsidR="29F8954C" w:rsidRPr="00D50A92">
        <w:rPr>
          <w:rStyle w:val="normaltextrun"/>
          <w:rFonts w:ascii="Ubuntu" w:hAnsi="Ubuntu" w:cs="Times New Roman"/>
        </w:rPr>
        <w:t xml:space="preserve"> – </w:t>
      </w:r>
      <w:r w:rsidR="00E765C0" w:rsidRPr="00D50A92">
        <w:rPr>
          <w:rStyle w:val="normaltextrun"/>
          <w:rFonts w:ascii="Ubuntu" w:hAnsi="Ubuntu" w:cs="Times New Roman"/>
        </w:rPr>
        <w:t xml:space="preserve">so </w:t>
      </w:r>
      <w:r w:rsidR="29F8954C" w:rsidRPr="00D50A92">
        <w:rPr>
          <w:rStyle w:val="normaltextrun"/>
          <w:rFonts w:ascii="Ubuntu" w:hAnsi="Ubuntu" w:cs="Times New Roman"/>
        </w:rPr>
        <w:t>that everyone</w:t>
      </w:r>
      <w:r w:rsidR="007F2820" w:rsidRPr="00D50A92">
        <w:rPr>
          <w:rStyle w:val="normaltextrun"/>
          <w:rFonts w:ascii="Ubuntu" w:hAnsi="Ubuntu" w:cs="Times New Roman"/>
        </w:rPr>
        <w:t xml:space="preserve"> </w:t>
      </w:r>
      <w:r w:rsidR="00E765C0" w:rsidRPr="00D50A92">
        <w:rPr>
          <w:rStyle w:val="normaltextrun"/>
          <w:rFonts w:ascii="Ubuntu" w:hAnsi="Ubuntu" w:cs="Times New Roman"/>
        </w:rPr>
        <w:t xml:space="preserve">can live </w:t>
      </w:r>
      <w:r w:rsidR="094B07E5" w:rsidRPr="00D50A92">
        <w:rPr>
          <w:rStyle w:val="normaltextrun"/>
          <w:rFonts w:ascii="Ubuntu" w:hAnsi="Ubuntu" w:cs="Times New Roman"/>
        </w:rPr>
        <w:t xml:space="preserve">a healthy and fulfilling life, </w:t>
      </w:r>
      <w:r w:rsidR="00E765C0" w:rsidRPr="00D50A92">
        <w:rPr>
          <w:rStyle w:val="normaltextrun"/>
          <w:rFonts w:ascii="Ubuntu" w:hAnsi="Ubuntu" w:cs="Times New Roman"/>
        </w:rPr>
        <w:t>wherever they call home</w:t>
      </w:r>
      <w:r w:rsidR="00887D38" w:rsidRPr="00D50A92">
        <w:rPr>
          <w:rFonts w:ascii="Ubuntu" w:eastAsia="Cambria" w:hAnsi="Ubuntu" w:cs="Times New Roman"/>
        </w:rPr>
        <w:t>.</w:t>
      </w:r>
      <w:r w:rsidR="00A470F1" w:rsidRPr="00D50A92">
        <w:rPr>
          <w:rFonts w:ascii="Ubuntu" w:eastAsia="Cambria" w:hAnsi="Ubuntu" w:cs="Times New Roman"/>
        </w:rPr>
        <w:t xml:space="preserve"> Inequality, indignity, </w:t>
      </w:r>
      <w:proofErr w:type="gramStart"/>
      <w:r w:rsidR="00A470F1" w:rsidRPr="00D50A92">
        <w:rPr>
          <w:rFonts w:ascii="Ubuntu" w:eastAsia="Cambria" w:hAnsi="Ubuntu" w:cs="Times New Roman"/>
        </w:rPr>
        <w:t>poverty</w:t>
      </w:r>
      <w:proofErr w:type="gramEnd"/>
      <w:r w:rsidR="00A470F1" w:rsidRPr="00D50A92">
        <w:rPr>
          <w:rFonts w:ascii="Ubuntu" w:eastAsia="Cambria" w:hAnsi="Ubuntu" w:cs="Times New Roman"/>
        </w:rPr>
        <w:t xml:space="preserve"> and hardship do not have to be the hallmarks of the process</w:t>
      </w:r>
      <w:r w:rsidR="002A13AA" w:rsidRPr="00D50A92">
        <w:rPr>
          <w:rStyle w:val="normaltextrun"/>
          <w:rFonts w:ascii="Ubuntu" w:hAnsi="Ubuntu" w:cs="Times New Roman"/>
        </w:rPr>
        <w:t>. This is clear to NACCOM</w:t>
      </w:r>
      <w:r w:rsidR="00BD6DDC" w:rsidRPr="00D50A92">
        <w:rPr>
          <w:rStyle w:val="normaltextrun"/>
          <w:rFonts w:ascii="Ubuntu" w:hAnsi="Ubuntu" w:cs="Times New Roman"/>
        </w:rPr>
        <w:t xml:space="preserve"> </w:t>
      </w:r>
      <w:r w:rsidR="07E7DEEB" w:rsidRPr="00D50A92">
        <w:rPr>
          <w:rStyle w:val="normaltextrun"/>
          <w:rFonts w:ascii="Ubuntu" w:hAnsi="Ubuntu" w:cs="Times New Roman"/>
        </w:rPr>
        <w:t xml:space="preserve">from </w:t>
      </w:r>
      <w:r w:rsidR="2A8D0B67" w:rsidRPr="00D50A92">
        <w:rPr>
          <w:rStyle w:val="normaltextrun"/>
          <w:rFonts w:ascii="Ubuntu" w:hAnsi="Ubuntu" w:cs="Times New Roman"/>
        </w:rPr>
        <w:t>our</w:t>
      </w:r>
      <w:r w:rsidR="07E7DEEB" w:rsidRPr="00D50A92">
        <w:rPr>
          <w:rStyle w:val="normaltextrun"/>
          <w:rFonts w:ascii="Ubuntu" w:hAnsi="Ubuntu" w:cs="Times New Roman"/>
        </w:rPr>
        <w:t xml:space="preserve"> 10,000 person-strong </w:t>
      </w:r>
      <w:proofErr w:type="gramStart"/>
      <w:r w:rsidR="07E7DEEB" w:rsidRPr="00D50A92">
        <w:rPr>
          <w:rStyle w:val="normaltextrun"/>
          <w:rFonts w:ascii="Ubuntu" w:hAnsi="Ubuntu" w:cs="Times New Roman"/>
        </w:rPr>
        <w:t>network</w:t>
      </w:r>
      <w:proofErr w:type="gramEnd"/>
      <w:r w:rsidR="07E7DEEB" w:rsidRPr="00D50A92">
        <w:rPr>
          <w:rStyle w:val="normaltextrun"/>
          <w:rFonts w:ascii="Ubuntu" w:hAnsi="Ubuntu" w:cs="Times New Roman"/>
        </w:rPr>
        <w:t xml:space="preserve"> </w:t>
      </w:r>
      <w:r w:rsidR="00C30365">
        <w:rPr>
          <w:rStyle w:val="normaltextrun"/>
          <w:rFonts w:ascii="Ubuntu" w:hAnsi="Ubuntu" w:cs="Times New Roman"/>
        </w:rPr>
        <w:t>working</w:t>
      </w:r>
      <w:r w:rsidR="649E33A3" w:rsidRPr="00D50A92">
        <w:rPr>
          <w:rStyle w:val="normaltextrun"/>
          <w:rFonts w:ascii="Ubuntu" w:hAnsi="Ubuntu" w:cs="Times New Roman"/>
        </w:rPr>
        <w:t xml:space="preserve"> in partnership to </w:t>
      </w:r>
      <w:r w:rsidR="002A13AA" w:rsidRPr="00D50A92">
        <w:rPr>
          <w:rStyle w:val="normaltextrun"/>
          <w:rFonts w:ascii="Ubuntu" w:hAnsi="Ubuntu" w:cs="Times New Roman"/>
        </w:rPr>
        <w:t>deliver</w:t>
      </w:r>
      <w:r w:rsidR="774DC4AD" w:rsidRPr="00D50A92">
        <w:rPr>
          <w:rStyle w:val="normaltextrun"/>
          <w:rFonts w:ascii="Ubuntu" w:hAnsi="Ubuntu" w:cs="Times New Roman"/>
        </w:rPr>
        <w:t xml:space="preserve"> </w:t>
      </w:r>
      <w:r w:rsidR="002A13AA" w:rsidRPr="00D50A92">
        <w:rPr>
          <w:rStyle w:val="normaltextrun"/>
          <w:rFonts w:ascii="Ubuntu" w:hAnsi="Ubuntu" w:cs="Times New Roman"/>
        </w:rPr>
        <w:t xml:space="preserve">accommodation, legal and support </w:t>
      </w:r>
      <w:r w:rsidR="006A7A3C" w:rsidRPr="00D50A92">
        <w:rPr>
          <w:rStyle w:val="normaltextrun"/>
          <w:rFonts w:ascii="Ubuntu" w:hAnsi="Ubuntu" w:cs="Times New Roman"/>
        </w:rPr>
        <w:t>services</w:t>
      </w:r>
      <w:r w:rsidR="002A13AA" w:rsidRPr="00D50A92">
        <w:rPr>
          <w:rStyle w:val="normaltextrun"/>
          <w:rFonts w:ascii="Ubuntu" w:hAnsi="Ubuntu" w:cs="Times New Roman"/>
        </w:rPr>
        <w:t xml:space="preserve"> in innovative ways, and </w:t>
      </w:r>
      <w:r w:rsidR="00C30365">
        <w:rPr>
          <w:rStyle w:val="normaltextrun"/>
          <w:rFonts w:ascii="Ubuntu" w:hAnsi="Ubuntu" w:cs="Times New Roman"/>
        </w:rPr>
        <w:t xml:space="preserve">our </w:t>
      </w:r>
      <w:r w:rsidR="00BD6DDC" w:rsidRPr="00D50A92">
        <w:rPr>
          <w:rStyle w:val="normaltextrun"/>
          <w:rFonts w:ascii="Ubuntu" w:hAnsi="Ubuntu" w:cs="Times New Roman"/>
        </w:rPr>
        <w:t>connection with</w:t>
      </w:r>
      <w:r w:rsidR="00D22F62" w:rsidRPr="00D50A92">
        <w:rPr>
          <w:rStyle w:val="normaltextrun"/>
          <w:rFonts w:ascii="Ubuntu" w:hAnsi="Ubuntu" w:cs="Times New Roman"/>
        </w:rPr>
        <w:t xml:space="preserve"> </w:t>
      </w:r>
      <w:r w:rsidR="002A13AA" w:rsidRPr="00D50A92">
        <w:rPr>
          <w:rStyle w:val="normaltextrun"/>
          <w:rFonts w:ascii="Ubuntu" w:hAnsi="Ubuntu" w:cs="Times New Roman"/>
        </w:rPr>
        <w:t>people with lived experience</w:t>
      </w:r>
      <w:r w:rsidR="006A7A3C" w:rsidRPr="00D50A92">
        <w:rPr>
          <w:rStyle w:val="normaltextrun"/>
          <w:rFonts w:ascii="Ubuntu" w:hAnsi="Ubuntu" w:cs="Times New Roman"/>
        </w:rPr>
        <w:t xml:space="preserve"> </w:t>
      </w:r>
      <w:r w:rsidR="00D22F62" w:rsidRPr="00D50A92">
        <w:rPr>
          <w:rStyle w:val="normaltextrun"/>
          <w:rFonts w:ascii="Ubuntu" w:hAnsi="Ubuntu" w:cs="Times New Roman"/>
        </w:rPr>
        <w:t>of destitutio</w:t>
      </w:r>
      <w:r w:rsidR="00E765C0" w:rsidRPr="00D50A92">
        <w:rPr>
          <w:rStyle w:val="normaltextrun"/>
          <w:rFonts w:ascii="Ubuntu" w:hAnsi="Ubuntu" w:cs="Times New Roman"/>
        </w:rPr>
        <w:t>n</w:t>
      </w:r>
      <w:r w:rsidR="001C0AE2" w:rsidRPr="00D50A92">
        <w:rPr>
          <w:rStyle w:val="normaltextrun"/>
          <w:rFonts w:ascii="Ubuntu" w:hAnsi="Ubuntu" w:cs="Times New Roman"/>
        </w:rPr>
        <w:t xml:space="preserve"> </w:t>
      </w:r>
      <w:r w:rsidR="002A13AA" w:rsidRPr="00D50A92">
        <w:rPr>
          <w:rStyle w:val="normaltextrun"/>
          <w:rFonts w:ascii="Ubuntu" w:hAnsi="Ubuntu" w:cs="Times New Roman"/>
        </w:rPr>
        <w:t>in</w:t>
      </w:r>
      <w:r w:rsidR="006A7A3C" w:rsidRPr="00D50A92">
        <w:rPr>
          <w:rStyle w:val="normaltextrun"/>
          <w:rFonts w:ascii="Ubuntu" w:hAnsi="Ubuntu" w:cs="Times New Roman"/>
        </w:rPr>
        <w:t xml:space="preserve"> local communities</w:t>
      </w:r>
      <w:r w:rsidR="002A13AA" w:rsidRPr="00D50A92">
        <w:rPr>
          <w:rStyle w:val="normaltextrun"/>
          <w:rFonts w:ascii="Ubuntu" w:hAnsi="Ubuntu" w:cs="Times New Roman"/>
        </w:rPr>
        <w:t xml:space="preserve">, </w:t>
      </w:r>
      <w:r w:rsidR="001C0AE2" w:rsidRPr="00D50A92">
        <w:rPr>
          <w:rStyle w:val="normaltextrun"/>
          <w:rFonts w:ascii="Ubuntu" w:hAnsi="Ubuntu" w:cs="Times New Roman"/>
        </w:rPr>
        <w:t xml:space="preserve">who </w:t>
      </w:r>
      <w:r w:rsidR="29FBC0ED" w:rsidRPr="00D50A92">
        <w:rPr>
          <w:rStyle w:val="normaltextrun"/>
          <w:rFonts w:ascii="Ubuntu" w:hAnsi="Ubuntu" w:cs="Times New Roman"/>
        </w:rPr>
        <w:t>together</w:t>
      </w:r>
      <w:r w:rsidR="001C0AE2" w:rsidRPr="00D50A92">
        <w:rPr>
          <w:rStyle w:val="normaltextrun"/>
          <w:rFonts w:ascii="Ubuntu" w:hAnsi="Ubuntu" w:cs="Times New Roman"/>
        </w:rPr>
        <w:t xml:space="preserve"> </w:t>
      </w:r>
      <w:r w:rsidR="006A7A3C" w:rsidRPr="00D50A92">
        <w:rPr>
          <w:rStyle w:val="normaltextrun"/>
          <w:rFonts w:ascii="Ubuntu" w:hAnsi="Ubuntu" w:cs="Times New Roman"/>
        </w:rPr>
        <w:t>creat</w:t>
      </w:r>
      <w:r w:rsidR="1E4EC57D" w:rsidRPr="00D50A92">
        <w:rPr>
          <w:rStyle w:val="normaltextrun"/>
          <w:rFonts w:ascii="Ubuntu" w:hAnsi="Ubuntu" w:cs="Times New Roman"/>
        </w:rPr>
        <w:t>e</w:t>
      </w:r>
      <w:r w:rsidR="006A7A3C" w:rsidRPr="00D50A92">
        <w:rPr>
          <w:rStyle w:val="normaltextrun"/>
          <w:rFonts w:ascii="Ubuntu" w:hAnsi="Ubuntu" w:cs="Times New Roman"/>
        </w:rPr>
        <w:t xml:space="preserve"> change</w:t>
      </w:r>
      <w:r w:rsidR="00E765C0" w:rsidRPr="00D50A92">
        <w:rPr>
          <w:rStyle w:val="normaltextrun"/>
          <w:rFonts w:ascii="Ubuntu" w:hAnsi="Ubuntu" w:cs="Times New Roman"/>
        </w:rPr>
        <w:t>, challeng</w:t>
      </w:r>
      <w:r w:rsidR="0F6DEAAB" w:rsidRPr="00D50A92">
        <w:rPr>
          <w:rStyle w:val="normaltextrun"/>
          <w:rFonts w:ascii="Ubuntu" w:hAnsi="Ubuntu" w:cs="Times New Roman"/>
        </w:rPr>
        <w:t>e</w:t>
      </w:r>
      <w:r w:rsidR="00E765C0" w:rsidRPr="00D50A92">
        <w:rPr>
          <w:rStyle w:val="normaltextrun"/>
          <w:rFonts w:ascii="Ubuntu" w:hAnsi="Ubuntu" w:cs="Times New Roman"/>
        </w:rPr>
        <w:t xml:space="preserve"> inequality</w:t>
      </w:r>
      <w:r w:rsidR="006A7A3C" w:rsidRPr="00D50A92">
        <w:rPr>
          <w:rStyle w:val="normaltextrun"/>
          <w:rFonts w:ascii="Ubuntu" w:hAnsi="Ubuntu" w:cs="Times New Roman"/>
        </w:rPr>
        <w:t xml:space="preserve"> and rebuild</w:t>
      </w:r>
      <w:r w:rsidR="002A13AA" w:rsidRPr="00D50A92">
        <w:rPr>
          <w:rStyle w:val="normaltextrun"/>
          <w:rFonts w:ascii="Ubuntu" w:hAnsi="Ubuntu" w:cs="Times New Roman"/>
        </w:rPr>
        <w:t xml:space="preserve"> </w:t>
      </w:r>
      <w:r w:rsidR="006A7A3C" w:rsidRPr="00D50A92">
        <w:rPr>
          <w:rStyle w:val="normaltextrun"/>
          <w:rFonts w:ascii="Ubuntu" w:hAnsi="Ubuntu" w:cs="Times New Roman"/>
        </w:rPr>
        <w:t xml:space="preserve">lives. </w:t>
      </w:r>
      <w:r w:rsidR="651CDBEB" w:rsidRPr="00D50A92">
        <w:rPr>
          <w:rStyle w:val="normaltextrun"/>
          <w:rFonts w:ascii="Ubuntu" w:hAnsi="Ubuntu" w:cs="Times New Roman"/>
        </w:rPr>
        <w:t>NACCOM</w:t>
      </w:r>
      <w:r w:rsidR="75419D18" w:rsidRPr="00D50A92">
        <w:rPr>
          <w:rStyle w:val="normaltextrun"/>
          <w:rFonts w:ascii="Ubuntu" w:hAnsi="Ubuntu" w:cs="Times New Roman"/>
        </w:rPr>
        <w:t xml:space="preserve"> stand</w:t>
      </w:r>
      <w:r w:rsidR="7A5A45B9" w:rsidRPr="00D50A92">
        <w:rPr>
          <w:rStyle w:val="normaltextrun"/>
          <w:rFonts w:ascii="Ubuntu" w:hAnsi="Ubuntu" w:cs="Times New Roman"/>
        </w:rPr>
        <w:t>s</w:t>
      </w:r>
      <w:r w:rsidR="75419D18" w:rsidRPr="00D50A92">
        <w:rPr>
          <w:rStyle w:val="normaltextrun"/>
          <w:rFonts w:ascii="Ubuntu" w:hAnsi="Ubuntu" w:cs="Times New Roman"/>
        </w:rPr>
        <w:t xml:space="preserve"> with</w:t>
      </w:r>
      <w:r w:rsidR="00FA4212" w:rsidRPr="00D50A92">
        <w:rPr>
          <w:rStyle w:val="normaltextrun"/>
          <w:rFonts w:ascii="Ubuntu" w:hAnsi="Ubuntu" w:cs="Times New Roman"/>
        </w:rPr>
        <w:t xml:space="preserve"> people who have faced injustice, hardship and homelessness because of the Hostile Environment</w:t>
      </w:r>
      <w:r w:rsidR="00EE2F1F" w:rsidRPr="00D50A92">
        <w:rPr>
          <w:rStyle w:val="normaltextrun"/>
          <w:rFonts w:ascii="Ubuntu" w:hAnsi="Ubuntu" w:cs="Times New Roman"/>
        </w:rPr>
        <w:t xml:space="preserve"> </w:t>
      </w:r>
      <w:r w:rsidR="72A33A8B" w:rsidRPr="00D50A92">
        <w:rPr>
          <w:rStyle w:val="normaltextrun"/>
          <w:rFonts w:ascii="Ubuntu" w:hAnsi="Ubuntu" w:cs="Times New Roman"/>
        </w:rPr>
        <w:t>and</w:t>
      </w:r>
      <w:r w:rsidR="00C51CAB" w:rsidRPr="00D50A92">
        <w:rPr>
          <w:rStyle w:val="normaltextrun"/>
          <w:rFonts w:ascii="Ubuntu" w:hAnsi="Ubuntu" w:cs="Times New Roman"/>
        </w:rPr>
        <w:t xml:space="preserve"> </w:t>
      </w:r>
      <w:r w:rsidR="00EE2F1F" w:rsidRPr="00D50A92">
        <w:rPr>
          <w:rStyle w:val="normaltextrun"/>
          <w:rFonts w:ascii="Ubuntu" w:hAnsi="Ubuntu" w:cs="Times New Roman"/>
        </w:rPr>
        <w:t>reject this plan</w:t>
      </w:r>
      <w:r w:rsidR="30364925" w:rsidRPr="00D50A92">
        <w:rPr>
          <w:rStyle w:val="normaltextrun"/>
          <w:rFonts w:ascii="Ubuntu" w:hAnsi="Ubuntu" w:cs="Times New Roman"/>
        </w:rPr>
        <w:t>;</w:t>
      </w:r>
      <w:r w:rsidR="2BCB208F" w:rsidRPr="00D50A92">
        <w:rPr>
          <w:rStyle w:val="normaltextrun"/>
          <w:rFonts w:ascii="Ubuntu" w:hAnsi="Ubuntu" w:cs="Times New Roman"/>
        </w:rPr>
        <w:t xml:space="preserve"> </w:t>
      </w:r>
      <w:proofErr w:type="gramStart"/>
      <w:r w:rsidR="2BCB208F" w:rsidRPr="00D50A92">
        <w:rPr>
          <w:rStyle w:val="normaltextrun"/>
          <w:rFonts w:ascii="Ubuntu" w:hAnsi="Ubuntu" w:cs="Times New Roman"/>
        </w:rPr>
        <w:t>instead</w:t>
      </w:r>
      <w:proofErr w:type="gramEnd"/>
      <w:r w:rsidR="2BCB208F" w:rsidRPr="00D50A92">
        <w:rPr>
          <w:rStyle w:val="normaltextrun"/>
          <w:rFonts w:ascii="Ubuntu" w:hAnsi="Ubuntu" w:cs="Times New Roman"/>
        </w:rPr>
        <w:t xml:space="preserve"> </w:t>
      </w:r>
      <w:r w:rsidR="7BF3D80B" w:rsidRPr="00D50A92">
        <w:rPr>
          <w:rStyle w:val="normaltextrun"/>
          <w:rFonts w:ascii="Ubuntu" w:hAnsi="Ubuntu" w:cs="Times New Roman"/>
        </w:rPr>
        <w:t xml:space="preserve">we </w:t>
      </w:r>
      <w:r w:rsidR="00FA4212" w:rsidRPr="00D50A92">
        <w:rPr>
          <w:rStyle w:val="normaltextrun"/>
          <w:rFonts w:ascii="Ubuntu" w:hAnsi="Ubuntu" w:cs="Times New Roman"/>
        </w:rPr>
        <w:t>demand</w:t>
      </w:r>
      <w:r w:rsidR="3DD54956" w:rsidRPr="00D50A92">
        <w:rPr>
          <w:rStyle w:val="normaltextrun"/>
          <w:rFonts w:ascii="Ubuntu" w:hAnsi="Ubuntu" w:cs="Times New Roman"/>
        </w:rPr>
        <w:t xml:space="preserve"> </w:t>
      </w:r>
      <w:r w:rsidR="00FA4212" w:rsidRPr="00D50A92">
        <w:rPr>
          <w:rStyle w:val="normaltextrun"/>
          <w:rFonts w:ascii="Ubuntu" w:hAnsi="Ubuntu" w:cs="Times New Roman"/>
        </w:rPr>
        <w:t>a more inclusive and informed way forward. </w:t>
      </w:r>
      <w:r w:rsidR="00FA4212" w:rsidRPr="00D50A92">
        <w:rPr>
          <w:rStyle w:val="eop"/>
          <w:rFonts w:ascii="Ubuntu" w:hAnsi="Ubuntu" w:cs="Times New Roman"/>
        </w:rPr>
        <w:t> </w:t>
      </w:r>
    </w:p>
    <w:p w14:paraId="7E6E9278" w14:textId="72F6057E" w:rsidR="00EF4CD5" w:rsidRPr="00EF4CD5" w:rsidRDefault="00EF4CD5" w:rsidP="00EF4CD5">
      <w:pPr>
        <w:rPr>
          <w:rFonts w:ascii="Ubuntu" w:hAnsi="Ubuntu" w:cs="Times New Roman"/>
        </w:rPr>
      </w:pPr>
    </w:p>
    <w:p w14:paraId="633DB55F" w14:textId="5163EE6E" w:rsidR="00EF4CD5" w:rsidRDefault="00EF4CD5" w:rsidP="00EF4CD5">
      <w:pPr>
        <w:rPr>
          <w:rStyle w:val="normaltextrun"/>
          <w:rFonts w:ascii="Ubuntu" w:hAnsi="Ubuntu" w:cs="Times New Roman"/>
        </w:rPr>
      </w:pPr>
    </w:p>
    <w:p w14:paraId="01BEC18A" w14:textId="77777777" w:rsidR="00EF4CD5" w:rsidRPr="00EF4CD5" w:rsidRDefault="00EF4CD5" w:rsidP="00EF4CD5">
      <w:pPr>
        <w:jc w:val="center"/>
        <w:rPr>
          <w:rFonts w:ascii="Ubuntu" w:hAnsi="Ubuntu" w:cs="Times New Roman"/>
        </w:rPr>
      </w:pPr>
    </w:p>
    <w:sectPr w:rsidR="00EF4CD5" w:rsidRPr="00EF4CD5" w:rsidSect="003B35DE">
      <w:headerReference w:type="even" r:id="rId22"/>
      <w:headerReference w:type="default" r:id="rId23"/>
      <w:footerReference w:type="default" r:id="rId24"/>
      <w:headerReference w:type="first" r:id="rId25"/>
      <w:pgSz w:w="11900" w:h="16840"/>
      <w:pgMar w:top="2269" w:right="1127" w:bottom="1440"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0582" w14:textId="77777777" w:rsidR="00EB7288" w:rsidRDefault="00EB7288" w:rsidP="00610A36">
      <w:r>
        <w:separator/>
      </w:r>
    </w:p>
  </w:endnote>
  <w:endnote w:type="continuationSeparator" w:id="0">
    <w:p w14:paraId="40AD5135" w14:textId="77777777" w:rsidR="00EB7288" w:rsidRDefault="00EB7288" w:rsidP="00610A36">
      <w:r>
        <w:continuationSeparator/>
      </w:r>
    </w:p>
  </w:endnote>
  <w:endnote w:type="continuationNotice" w:id="1">
    <w:p w14:paraId="32D2E2B5" w14:textId="77777777" w:rsidR="00EB7288" w:rsidRDefault="00EB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charset w:val="00"/>
    <w:family w:val="roman"/>
    <w:pitch w:val="variable"/>
    <w:sig w:usb0="60000287" w:usb1="00000001" w:usb2="00000000" w:usb3="00000000" w:csb0="0000019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481042"/>
      <w:docPartObj>
        <w:docPartGallery w:val="Page Numbers (Bottom of Page)"/>
        <w:docPartUnique/>
      </w:docPartObj>
    </w:sdtPr>
    <w:sdtEndPr>
      <w:rPr>
        <w:noProof/>
      </w:rPr>
    </w:sdtEndPr>
    <w:sdtContent>
      <w:p w14:paraId="1F7ADF44" w14:textId="28D6213B" w:rsidR="00F85DE0" w:rsidRDefault="00F85D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1082E2" w14:textId="77777777" w:rsidR="005F5C72" w:rsidRPr="005F5C72" w:rsidRDefault="005F5C72" w:rsidP="00D47658">
    <w:pPr>
      <w:widowControl w:val="0"/>
      <w:autoSpaceDE w:val="0"/>
      <w:autoSpaceDN w:val="0"/>
      <w:adjustRightInd w:val="0"/>
      <w:jc w:val="center"/>
      <w:rPr>
        <w:rFonts w:ascii="Arial" w:hAnsi="Arial" w:cs="Arial"/>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2866" w14:textId="77777777" w:rsidR="00EB7288" w:rsidRDefault="00EB7288" w:rsidP="00610A36">
      <w:r>
        <w:separator/>
      </w:r>
    </w:p>
  </w:footnote>
  <w:footnote w:type="continuationSeparator" w:id="0">
    <w:p w14:paraId="2B550913" w14:textId="77777777" w:rsidR="00EB7288" w:rsidRDefault="00EB7288" w:rsidP="00610A36">
      <w:r>
        <w:continuationSeparator/>
      </w:r>
    </w:p>
  </w:footnote>
  <w:footnote w:type="continuationNotice" w:id="1">
    <w:p w14:paraId="4913D84D" w14:textId="77777777" w:rsidR="00EB7288" w:rsidRDefault="00EB7288"/>
  </w:footnote>
  <w:footnote w:id="2">
    <w:p w14:paraId="19445F09" w14:textId="43D8481F" w:rsidR="00500C26" w:rsidRPr="00CD6AF1" w:rsidRDefault="00500C26">
      <w:pPr>
        <w:pStyle w:val="FootnoteText"/>
        <w:rPr>
          <w:lang w:val="en-GB"/>
        </w:rPr>
      </w:pPr>
      <w:r>
        <w:rPr>
          <w:rStyle w:val="FootnoteReference"/>
        </w:rPr>
        <w:footnoteRef/>
      </w:r>
      <w:r>
        <w:t xml:space="preserve"> </w:t>
      </w:r>
      <w:r w:rsidR="00956141">
        <w:t>For recent reports</w:t>
      </w:r>
      <w:r w:rsidR="00FF61D0">
        <w:t xml:space="preserve"> and briefings,</w:t>
      </w:r>
      <w:r w:rsidR="00956141">
        <w:t xml:space="preserve"> see </w:t>
      </w:r>
      <w:hyperlink r:id="rId1" w:history="1">
        <w:r w:rsidR="00DB1F29" w:rsidRPr="00DB1F29">
          <w:rPr>
            <w:rStyle w:val="Hyperlink"/>
          </w:rPr>
          <w:t>‘Being Human’</w:t>
        </w:r>
      </w:hyperlink>
      <w:r w:rsidR="00DB1F29">
        <w:t xml:space="preserve">, Jesuit Refugee Service UK, 2021, </w:t>
      </w:r>
      <w:hyperlink r:id="rId2" w:history="1">
        <w:r w:rsidR="00EB5A0F" w:rsidRPr="00CE568B">
          <w:rPr>
            <w:rStyle w:val="Hyperlink"/>
          </w:rPr>
          <w:t>‘Hear Us’</w:t>
        </w:r>
      </w:hyperlink>
      <w:r w:rsidR="00EB5A0F">
        <w:t>, Sisters Not Strangers</w:t>
      </w:r>
      <w:r w:rsidR="00CE568B">
        <w:t>, 2020,</w:t>
      </w:r>
      <w:r w:rsidR="00EB5A0F">
        <w:t xml:space="preserve"> </w:t>
      </w:r>
      <w:hyperlink r:id="rId3" w:history="1">
        <w:r w:rsidR="008B4783" w:rsidRPr="008B4783">
          <w:rPr>
            <w:rStyle w:val="Hyperlink"/>
          </w:rPr>
          <w:t>‘Will I Ever Be Safe?’</w:t>
        </w:r>
      </w:hyperlink>
      <w:r w:rsidR="008B4783">
        <w:t xml:space="preserve"> Women for Refugee Women and partners, 2020, </w:t>
      </w:r>
      <w:r w:rsidR="00DB1F29">
        <w:t>‘</w:t>
      </w:r>
      <w:hyperlink r:id="rId4" w:history="1">
        <w:r w:rsidR="007F1AB9" w:rsidRPr="007F1AB9">
          <w:rPr>
            <w:rStyle w:val="Hyperlink"/>
            <w:lang w:val="en-GB"/>
          </w:rPr>
          <w:t>Missing the Safety Net</w:t>
        </w:r>
      </w:hyperlink>
      <w:r w:rsidR="00DB1F29">
        <w:rPr>
          <w:lang w:val="en-GB"/>
        </w:rPr>
        <w:t>’</w:t>
      </w:r>
      <w:r w:rsidR="007F1AB9">
        <w:rPr>
          <w:lang w:val="en-GB"/>
        </w:rPr>
        <w:t>, Refugee Action and NACCOM</w:t>
      </w:r>
      <w:r w:rsidR="00CE568B">
        <w:rPr>
          <w:lang w:val="en-GB"/>
        </w:rPr>
        <w:t xml:space="preserve">, </w:t>
      </w:r>
      <w:r w:rsidR="007F1AB9">
        <w:rPr>
          <w:lang w:val="en-GB"/>
        </w:rPr>
        <w:t>2019</w:t>
      </w:r>
      <w:r w:rsidR="00130740">
        <w:rPr>
          <w:lang w:val="en-GB"/>
        </w:rPr>
        <w:t xml:space="preserve">, </w:t>
      </w:r>
      <w:hyperlink r:id="rId5" w:history="1">
        <w:r w:rsidR="00130740" w:rsidRPr="004E466E">
          <w:rPr>
            <w:rStyle w:val="Hyperlink"/>
            <w:lang w:val="en-GB"/>
          </w:rPr>
          <w:t>‘Seeking Asylum’</w:t>
        </w:r>
      </w:hyperlink>
      <w:r w:rsidR="00130740">
        <w:rPr>
          <w:lang w:val="en-GB"/>
        </w:rPr>
        <w:t>, Baobab</w:t>
      </w:r>
      <w:r w:rsidR="004E466E">
        <w:rPr>
          <w:lang w:val="en-GB"/>
        </w:rPr>
        <w:t xml:space="preserve">, CARAG, Coventry Migrant Women’s House, Meena, Refugee Rights Europe and Hope Projects, 2019, </w:t>
      </w:r>
    </w:p>
  </w:footnote>
  <w:footnote w:id="3">
    <w:p w14:paraId="3CFF3C90" w14:textId="58C21B33" w:rsidR="000943F7" w:rsidRPr="00050601" w:rsidRDefault="000943F7" w:rsidP="000943F7">
      <w:pPr>
        <w:pStyle w:val="NoSpacing"/>
        <w:rPr>
          <w:rFonts w:cstheme="minorHAnsi"/>
          <w:lang w:eastAsia="en-GB"/>
        </w:rPr>
      </w:pPr>
      <w:r>
        <w:rPr>
          <w:rStyle w:val="FootnoteReference"/>
        </w:rPr>
        <w:footnoteRef/>
      </w:r>
      <w:r>
        <w:t xml:space="preserve"> </w:t>
      </w:r>
      <w:r>
        <w:rPr>
          <w:lang w:val="en-GB"/>
        </w:rPr>
        <w:t xml:space="preserve">See </w:t>
      </w:r>
      <w:r w:rsidRPr="00050601">
        <w:rPr>
          <w:rFonts w:cstheme="minorHAnsi"/>
        </w:rPr>
        <w:t xml:space="preserve">Home Affairs Select Committee (2020) </w:t>
      </w:r>
      <w:hyperlink r:id="rId6" w:history="1">
        <w:r w:rsidRPr="00050601">
          <w:rPr>
            <w:rStyle w:val="Hyperlink"/>
            <w:rFonts w:eastAsia="Times New Roman" w:cstheme="minorHAnsi"/>
            <w:lang w:eastAsia="en-GB"/>
          </w:rPr>
          <w:t>Home Office preparedness for Covid-19: Institutional accommodation</w:t>
        </w:r>
      </w:hyperlink>
      <w:r>
        <w:rPr>
          <w:rStyle w:val="Hyperlink"/>
          <w:rFonts w:eastAsia="Times New Roman" w:cstheme="minorHAnsi"/>
          <w:lang w:eastAsia="en-GB"/>
        </w:rPr>
        <w:t xml:space="preserve">, </w:t>
      </w:r>
      <w:r w:rsidRPr="00050601">
        <w:rPr>
          <w:rFonts w:cstheme="minorHAnsi"/>
          <w:lang w:eastAsia="en-GB"/>
        </w:rPr>
        <w:t xml:space="preserve">British Red Cross (2020) </w:t>
      </w:r>
      <w:hyperlink r:id="rId7" w:history="1">
        <w:r w:rsidRPr="00050601">
          <w:rPr>
            <w:rFonts w:cstheme="minorHAnsi"/>
            <w:color w:val="1155CC"/>
            <w:lang w:eastAsia="en-GB"/>
          </w:rPr>
          <w:t>The costs of destitution: A cost-benefit analysis of extending the move-on period for new refugees</w:t>
        </w:r>
      </w:hyperlink>
      <w:r>
        <w:rPr>
          <w:rFonts w:cstheme="minorHAnsi"/>
          <w:color w:val="1155CC"/>
          <w:lang w:eastAsia="en-GB"/>
        </w:rPr>
        <w:t xml:space="preserve">, </w:t>
      </w:r>
      <w:r w:rsidRPr="00050601">
        <w:rPr>
          <w:rFonts w:cstheme="minorHAnsi"/>
          <w:lang w:eastAsia="en-GB"/>
        </w:rPr>
        <w:t xml:space="preserve">Asylum Matters and Refugee Action (2020) </w:t>
      </w:r>
      <w:hyperlink r:id="rId8" w:history="1">
        <w:r w:rsidRPr="00050601">
          <w:rPr>
            <w:rStyle w:val="Hyperlink"/>
            <w:rFonts w:eastAsia="Times New Roman" w:cstheme="minorHAnsi"/>
            <w:lang w:eastAsia="en-GB"/>
          </w:rPr>
          <w:t>Wake Up Call</w:t>
        </w:r>
      </w:hyperlink>
      <w:r>
        <w:rPr>
          <w:rStyle w:val="Hyperlink"/>
          <w:rFonts w:eastAsia="Times New Roman" w:cstheme="minorHAnsi"/>
          <w:lang w:eastAsia="en-GB"/>
        </w:rPr>
        <w:t xml:space="preserve">, </w:t>
      </w:r>
      <w:r w:rsidRPr="00050601">
        <w:rPr>
          <w:rFonts w:cstheme="minorHAnsi"/>
        </w:rPr>
        <w:t xml:space="preserve">Post Grant Appointment Service Evaluation (2019) </w:t>
      </w:r>
      <w:hyperlink r:id="rId9" w:history="1">
        <w:r w:rsidRPr="00050601">
          <w:rPr>
            <w:rStyle w:val="Hyperlink"/>
            <w:rFonts w:eastAsia="Times New Roman" w:cstheme="minorHAnsi"/>
            <w:lang w:eastAsia="en-GB"/>
          </w:rPr>
          <w:t>PGAS Evaluation</w:t>
        </w:r>
      </w:hyperlink>
      <w:r>
        <w:rPr>
          <w:rStyle w:val="Hyperlink"/>
          <w:rFonts w:eastAsia="Times New Roman" w:cstheme="minorHAnsi"/>
          <w:lang w:eastAsia="en-GB"/>
        </w:rPr>
        <w:t xml:space="preserve">, </w:t>
      </w:r>
      <w:r w:rsidRPr="00050601">
        <w:rPr>
          <w:rFonts w:cstheme="minorHAnsi"/>
          <w:lang w:eastAsia="en-GB"/>
        </w:rPr>
        <w:t xml:space="preserve">NACCOM (2019) </w:t>
      </w:r>
      <w:hyperlink r:id="rId10" w:history="1">
        <w:r w:rsidRPr="00E964AB">
          <w:rPr>
            <w:rStyle w:val="Hyperlink"/>
            <w:rFonts w:cstheme="minorHAnsi"/>
            <w:lang w:eastAsia="en-GB"/>
          </w:rPr>
          <w:t>Mind the Gap One Year On</w:t>
        </w:r>
      </w:hyperlink>
      <w:r>
        <w:rPr>
          <w:rFonts w:cstheme="minorHAnsi"/>
          <w:color w:val="1155CC"/>
          <w:lang w:eastAsia="en-GB"/>
        </w:rPr>
        <w:t xml:space="preserve">, </w:t>
      </w:r>
      <w:r w:rsidRPr="00050601">
        <w:rPr>
          <w:rFonts w:cstheme="minorHAnsi"/>
          <w:lang w:eastAsia="en-GB"/>
        </w:rPr>
        <w:t xml:space="preserve">APPG on Ending Homelessness (2018) </w:t>
      </w:r>
      <w:hyperlink r:id="rId11" w:history="1">
        <w:r w:rsidRPr="00050601">
          <w:rPr>
            <w:rStyle w:val="Hyperlink"/>
            <w:rFonts w:eastAsia="Times New Roman" w:cstheme="minorHAnsi"/>
            <w:lang w:eastAsia="en-GB"/>
          </w:rPr>
          <w:t>Rapidly Responding to Homelessness</w:t>
        </w:r>
        <w:r w:rsidRPr="00050601">
          <w:rPr>
            <w:rStyle w:val="Hyperlink"/>
            <w:rFonts w:cstheme="minorHAnsi"/>
          </w:rPr>
          <w:t xml:space="preserve"> - </w:t>
        </w:r>
        <w:r w:rsidRPr="00050601">
          <w:rPr>
            <w:rStyle w:val="Hyperlink"/>
            <w:rFonts w:eastAsia="Times New Roman" w:cstheme="minorHAnsi"/>
            <w:lang w:eastAsia="en-GB"/>
          </w:rPr>
          <w:t>a look at migrant homelessness, youth homelessness and rapid rehousing models</w:t>
        </w:r>
      </w:hyperlink>
      <w:r>
        <w:rPr>
          <w:rStyle w:val="Hyperlink"/>
          <w:rFonts w:eastAsia="Times New Roman" w:cstheme="minorHAnsi"/>
          <w:lang w:eastAsia="en-GB"/>
        </w:rPr>
        <w:t xml:space="preserve">, </w:t>
      </w:r>
      <w:r w:rsidRPr="00050601">
        <w:rPr>
          <w:rFonts w:cstheme="minorHAnsi"/>
          <w:lang w:eastAsia="en-GB"/>
        </w:rPr>
        <w:t xml:space="preserve">Crisis (2018) </w:t>
      </w:r>
      <w:hyperlink r:id="rId12" w:history="1">
        <w:r w:rsidRPr="00050601">
          <w:rPr>
            <w:rStyle w:val="Hyperlink"/>
            <w:rFonts w:eastAsia="Times New Roman" w:cstheme="minorHAnsi"/>
            <w:lang w:eastAsia="en-GB"/>
          </w:rPr>
          <w:t>Everybody In</w:t>
        </w:r>
      </w:hyperlink>
      <w:r>
        <w:rPr>
          <w:rFonts w:cstheme="minorHAnsi"/>
          <w:lang w:eastAsia="en-GB"/>
        </w:rPr>
        <w:t xml:space="preserve">, </w:t>
      </w:r>
      <w:r w:rsidRPr="00050601">
        <w:rPr>
          <w:rFonts w:cstheme="minorHAnsi"/>
          <w:lang w:eastAsia="en-GB"/>
        </w:rPr>
        <w:t xml:space="preserve">NACCOM (2018) </w:t>
      </w:r>
      <w:hyperlink r:id="rId13" w:history="1">
        <w:r w:rsidRPr="00050601">
          <w:rPr>
            <w:rStyle w:val="Hyperlink"/>
            <w:rFonts w:eastAsia="Times New Roman" w:cstheme="minorHAnsi"/>
            <w:lang w:eastAsia="en-GB"/>
          </w:rPr>
          <w:t>Mind the Gap</w:t>
        </w:r>
      </w:hyperlink>
      <w:r w:rsidRPr="00050601">
        <w:rPr>
          <w:rFonts w:cstheme="minorHAnsi"/>
          <w:lang w:eastAsia="en-GB"/>
        </w:rPr>
        <w:t xml:space="preserve"> </w:t>
      </w:r>
    </w:p>
    <w:p w14:paraId="26C33AC1" w14:textId="77777777" w:rsidR="000943F7" w:rsidRPr="00050601" w:rsidRDefault="000943F7" w:rsidP="000943F7">
      <w:pPr>
        <w:pStyle w:val="NoSpacing"/>
        <w:rPr>
          <w:rFonts w:cstheme="minorHAnsi"/>
          <w:color w:val="1155CC"/>
          <w:lang w:eastAsia="en-GB"/>
        </w:rPr>
      </w:pPr>
      <w:r w:rsidRPr="00050601">
        <w:rPr>
          <w:rFonts w:cstheme="minorHAnsi"/>
          <w:lang w:eastAsia="en-GB"/>
        </w:rPr>
        <w:t xml:space="preserve">British Red Cross (2018) </w:t>
      </w:r>
      <w:hyperlink r:id="rId14" w:history="1">
        <w:r w:rsidRPr="00050601">
          <w:rPr>
            <w:rFonts w:cstheme="minorHAnsi"/>
            <w:color w:val="1155CC"/>
            <w:lang w:eastAsia="en-GB"/>
          </w:rPr>
          <w:t>Still an ordeal: The move-on period for new refugees</w:t>
        </w:r>
      </w:hyperlink>
      <w:r>
        <w:rPr>
          <w:rFonts w:cstheme="minorHAnsi"/>
        </w:rPr>
        <w:t xml:space="preserve">, </w:t>
      </w:r>
      <w:r w:rsidRPr="00050601">
        <w:rPr>
          <w:rFonts w:cstheme="minorHAnsi"/>
          <w:lang w:eastAsia="en-GB"/>
        </w:rPr>
        <w:t xml:space="preserve">Refugee Council (2017) </w:t>
      </w:r>
      <w:hyperlink r:id="rId15" w:history="1">
        <w:r w:rsidRPr="00050601">
          <w:rPr>
            <w:rFonts w:cstheme="minorHAnsi"/>
            <w:color w:val="1155CC"/>
            <w:lang w:eastAsia="en-GB"/>
          </w:rPr>
          <w:t>Refugees without Refuge</w:t>
        </w:r>
      </w:hyperlink>
      <w:r>
        <w:rPr>
          <w:rFonts w:cstheme="minorHAnsi"/>
          <w:color w:val="1155CC"/>
          <w:lang w:eastAsia="en-GB"/>
        </w:rPr>
        <w:t xml:space="preserve">, </w:t>
      </w:r>
      <w:r w:rsidRPr="00050601">
        <w:rPr>
          <w:rFonts w:cstheme="minorHAnsi"/>
        </w:rPr>
        <w:t xml:space="preserve">Home Affairs Select Committee (2017) </w:t>
      </w:r>
      <w:hyperlink r:id="rId16" w:history="1">
        <w:r w:rsidRPr="00050601">
          <w:rPr>
            <w:rStyle w:val="Hyperlink"/>
            <w:rFonts w:cstheme="minorHAnsi"/>
          </w:rPr>
          <w:t>Asylum Accommodation Inquiry</w:t>
        </w:r>
      </w:hyperlink>
      <w:r>
        <w:rPr>
          <w:rStyle w:val="Hyperlink"/>
          <w:rFonts w:cstheme="minorHAnsi"/>
        </w:rPr>
        <w:t xml:space="preserve">, </w:t>
      </w:r>
      <w:r w:rsidRPr="00050601">
        <w:rPr>
          <w:rFonts w:cstheme="minorHAnsi"/>
        </w:rPr>
        <w:t>APPG</w:t>
      </w:r>
      <w:r w:rsidRPr="00050601">
        <w:rPr>
          <w:rFonts w:cstheme="minorHAnsi"/>
          <w:lang w:eastAsia="en-GB"/>
        </w:rPr>
        <w:t xml:space="preserve"> for Refugees (2017) </w:t>
      </w:r>
      <w:hyperlink r:id="rId17" w:history="1">
        <w:r w:rsidRPr="00050601">
          <w:rPr>
            <w:rFonts w:cstheme="minorHAnsi"/>
            <w:color w:val="1155CC"/>
            <w:lang w:eastAsia="en-GB"/>
          </w:rPr>
          <w:t>Refugees Welcome?</w:t>
        </w:r>
      </w:hyperlink>
      <w:r>
        <w:rPr>
          <w:rFonts w:cstheme="minorHAnsi"/>
          <w:color w:val="1155CC"/>
          <w:lang w:eastAsia="en-GB"/>
        </w:rPr>
        <w:t xml:space="preserve">, </w:t>
      </w:r>
      <w:r w:rsidRPr="00050601">
        <w:rPr>
          <w:rFonts w:cstheme="minorHAnsi"/>
          <w:lang w:eastAsia="en-GB"/>
        </w:rPr>
        <w:t xml:space="preserve">Refugee Council (2016) </w:t>
      </w:r>
      <w:hyperlink r:id="rId18" w:history="1">
        <w:r w:rsidRPr="00050601">
          <w:rPr>
            <w:rFonts w:cstheme="minorHAnsi"/>
            <w:color w:val="1155CC"/>
            <w:lang w:eastAsia="en-GB"/>
          </w:rPr>
          <w:t>England’s Forgotten Refugees</w:t>
        </w:r>
      </w:hyperlink>
    </w:p>
    <w:p w14:paraId="2AB1BACF" w14:textId="77777777" w:rsidR="000943F7" w:rsidRPr="008D16BD" w:rsidRDefault="000943F7" w:rsidP="000943F7">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A1C2" w14:textId="2C8C12F8" w:rsidR="00A1557B" w:rsidRDefault="00A15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1818" w14:textId="14C08AA4" w:rsidR="0078752B" w:rsidRPr="0078752B" w:rsidRDefault="004B275B" w:rsidP="0078752B">
    <w:pPr>
      <w:pStyle w:val="Header"/>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03C4F3E7" wp14:editId="522A72CC">
              <wp:simplePos x="0" y="0"/>
              <wp:positionH relativeFrom="column">
                <wp:posOffset>4034790</wp:posOffset>
              </wp:positionH>
              <wp:positionV relativeFrom="paragraph">
                <wp:posOffset>-242846</wp:posOffset>
              </wp:positionV>
              <wp:extent cx="2447925" cy="1153270"/>
              <wp:effectExtent l="0" t="0" r="9525" b="8890"/>
              <wp:wrapNone/>
              <wp:docPr id="4" name="Text Box 4"/>
              <wp:cNvGraphicFramePr/>
              <a:graphic xmlns:a="http://schemas.openxmlformats.org/drawingml/2006/main">
                <a:graphicData uri="http://schemas.microsoft.com/office/word/2010/wordprocessingShape">
                  <wps:wsp>
                    <wps:cNvSpPr txBox="1"/>
                    <wps:spPr>
                      <a:xfrm>
                        <a:off x="0" y="0"/>
                        <a:ext cx="2447925" cy="1153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59DD31" w14:textId="77777777" w:rsidR="00822BBC" w:rsidRPr="00BD5EEA" w:rsidRDefault="00822BBC"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NACCOM</w:t>
                          </w:r>
                        </w:p>
                        <w:p w14:paraId="76B8F026" w14:textId="5E0F1CD5" w:rsidR="00822BBC"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 xml:space="preserve">Youth Resource </w:t>
                          </w:r>
                          <w:r w:rsidR="00BD5EEA" w:rsidRPr="00BD5EEA">
                            <w:rPr>
                              <w:rFonts w:ascii="Ubuntu" w:eastAsia="Times New Roman" w:hAnsi="Ubuntu" w:cs="Arial"/>
                              <w:color w:val="222222"/>
                              <w:sz w:val="18"/>
                              <w:szCs w:val="15"/>
                              <w:lang w:val="en-GB" w:eastAsia="en-GB"/>
                            </w:rPr>
                            <w:t>Centre</w:t>
                          </w:r>
                          <w:r w:rsidRPr="00BD5EEA">
                            <w:rPr>
                              <w:rFonts w:ascii="Ubuntu" w:eastAsia="Times New Roman" w:hAnsi="Ubuntu" w:cs="Arial"/>
                              <w:color w:val="222222"/>
                              <w:sz w:val="18"/>
                              <w:szCs w:val="15"/>
                              <w:lang w:val="en-GB" w:eastAsia="en-GB"/>
                            </w:rPr>
                            <w:t xml:space="preserve"> </w:t>
                          </w:r>
                        </w:p>
                        <w:p w14:paraId="1B1B911A" w14:textId="61C53BB8"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Oxford Street</w:t>
                          </w:r>
                        </w:p>
                        <w:p w14:paraId="57531727" w14:textId="3D16187E"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Whitley Bay</w:t>
                          </w:r>
                        </w:p>
                        <w:p w14:paraId="13B65E7D" w14:textId="72A3D09C"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NE26 1AD</w:t>
                          </w:r>
                        </w:p>
                        <w:p w14:paraId="25B0B0DB" w14:textId="77777777"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C4F3E7" id="_x0000_t202" coordsize="21600,21600" o:spt="202" path="m,l,21600r21600,l21600,xe">
              <v:stroke joinstyle="miter"/>
              <v:path gradientshapeok="t" o:connecttype="rect"/>
            </v:shapetype>
            <v:shape id="Text Box 4" o:spid="_x0000_s1026" type="#_x0000_t202" style="position:absolute;margin-left:317.7pt;margin-top:-19.1pt;width:192.75pt;height:90.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soojQIAAIsFAAAOAAAAZHJzL2Uyb0RvYy54bWysVE1vGyEQvVfqf0Dcm7WdddJYXkduolSV&#10;oiRqUuWMWbBRgaGAvev++gzs+qNpLql62QXmzQzzeDPTy9ZoshE+KLAVHZ4MKBGWQ63ssqI/nm4+&#10;faYkRGZrpsGKim5FoJezjx+mjZuIEaxA18ITDGLDpHEVXcXoJkUR+EoYFk7ACYtGCd6wiFu/LGrP&#10;GoxudDEaDM6KBnztPHARAp5ed0Y6y/GlFDzeSxlEJLqieLeYvz5/F+lbzKZssvTMrRTvr8H+4RaG&#10;KYtJ96GuWWRk7dVfoYziHgLIeMLBFCCl4iLXgNUMB6+qeVwxJ3ItSE5we5rC/wvL7zYPnqi6oiUl&#10;lhl8oifRRvIFWlImdhoXJgh6dAiLLR7jK+/OAx6molvpTfpjOQTtyPN2z20KxvFwVJbnF6MxJRxt&#10;w+H4dHSe2S8O7s6H+FWAIWlRUY+Plzllm9sQ8SoI3UFStgBa1TdK67xJghFX2pMNw6fWMV8SPf5A&#10;aUuaip6djgc5sIXk3kXWNoURWTJ9ulR6V2Jexa0WCaPtdyGRslzpG7kZ58Lu82d0QklM9R7HHn+4&#10;1XucuzrQI2cGG/fORlnwufrcYwfK6p87ymSHR8KP6k7L2C7aXhILqLeoCA9dRwXHbxS+2i0L8YF5&#10;bCEUAY6FeI8fqQFZh35FyQr877fOEx6VjVZKGmzJioZfa+YFJfqbRc1fDMsy9XDelOPzEW78sWVx&#10;bLFrcwUohSEOIMfzMuGj3i2lB/OM02OesqKJWY65Kxp3y6vYDQqcPlzM5xmEXetYvLWPjqfQid6k&#10;yaf2mXnXCzei5u9g17xs8kq/HTZ5WpivI0iVxZ0I7ljticeOz5rvp1MaKcf7jDrM0NkLAAAA//8D&#10;AFBLAwQUAAYACAAAACEADWe6HeMAAAAMAQAADwAAAGRycy9kb3ducmV2LnhtbEyPy07DMBBF90j8&#10;gzVIbFBrE6elhDgVQjwkdjQ8xM6NhyQiHkexm4S/x13BbkZzdOfcfDvbjo04+NaRgsulAIZUOdNS&#10;reC1fFhsgPmgyejOESr4QQ/b4vQk15lxE73guAs1iyHkM62gCaHPOPdVg1b7peuR4u3LDVaHuA41&#10;N4OeYrjteCLEmlvdUvzQ6B7vGqy+dwer4POi/nj28+PbJFeyv38ay6t3Uyp1fjbf3gALOIc/GI76&#10;UR2K6LR3BzKedQrWcpVGVMFCbhJgR0Ik4hrYPk6pTIEXOf9fovgFAAD//wMAUEsBAi0AFAAGAAgA&#10;AAAhALaDOJL+AAAA4QEAABMAAAAAAAAAAAAAAAAAAAAAAFtDb250ZW50X1R5cGVzXS54bWxQSwEC&#10;LQAUAAYACAAAACEAOP0h/9YAAACUAQAACwAAAAAAAAAAAAAAAAAvAQAAX3JlbHMvLnJlbHNQSwEC&#10;LQAUAAYACAAAACEAEZbKKI0CAACLBQAADgAAAAAAAAAAAAAAAAAuAgAAZHJzL2Uyb0RvYy54bWxQ&#10;SwECLQAUAAYACAAAACEADWe6HeMAAAAMAQAADwAAAAAAAAAAAAAAAADnBAAAZHJzL2Rvd25yZXYu&#10;eG1sUEsFBgAAAAAEAAQA8wAAAPcFAAAAAA==&#10;" fillcolor="white [3201]" stroked="f" strokeweight=".5pt">
              <v:textbox>
                <w:txbxContent>
                  <w:p w14:paraId="2059DD31" w14:textId="77777777" w:rsidR="00822BBC" w:rsidRPr="00BD5EEA" w:rsidRDefault="00822BBC"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NACCOM</w:t>
                    </w:r>
                  </w:p>
                  <w:p w14:paraId="76B8F026" w14:textId="5E0F1CD5" w:rsidR="00822BBC"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 xml:space="preserve">Youth Resource </w:t>
                    </w:r>
                    <w:r w:rsidR="00BD5EEA" w:rsidRPr="00BD5EEA">
                      <w:rPr>
                        <w:rFonts w:ascii="Ubuntu" w:eastAsia="Times New Roman" w:hAnsi="Ubuntu" w:cs="Arial"/>
                        <w:color w:val="222222"/>
                        <w:sz w:val="18"/>
                        <w:szCs w:val="15"/>
                        <w:lang w:val="en-GB" w:eastAsia="en-GB"/>
                      </w:rPr>
                      <w:t>Centre</w:t>
                    </w:r>
                    <w:r w:rsidRPr="00BD5EEA">
                      <w:rPr>
                        <w:rFonts w:ascii="Ubuntu" w:eastAsia="Times New Roman" w:hAnsi="Ubuntu" w:cs="Arial"/>
                        <w:color w:val="222222"/>
                        <w:sz w:val="18"/>
                        <w:szCs w:val="15"/>
                        <w:lang w:val="en-GB" w:eastAsia="en-GB"/>
                      </w:rPr>
                      <w:t xml:space="preserve"> </w:t>
                    </w:r>
                  </w:p>
                  <w:p w14:paraId="1B1B911A" w14:textId="61C53BB8"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Oxford Street</w:t>
                    </w:r>
                  </w:p>
                  <w:p w14:paraId="57531727" w14:textId="3D16187E"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Whitley Bay</w:t>
                    </w:r>
                  </w:p>
                  <w:p w14:paraId="13B65E7D" w14:textId="72A3D09C"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r w:rsidRPr="00BD5EEA">
                      <w:rPr>
                        <w:rFonts w:ascii="Ubuntu" w:eastAsia="Times New Roman" w:hAnsi="Ubuntu" w:cs="Arial"/>
                        <w:color w:val="222222"/>
                        <w:sz w:val="18"/>
                        <w:szCs w:val="15"/>
                        <w:lang w:val="en-GB" w:eastAsia="en-GB"/>
                      </w:rPr>
                      <w:t>NE26 1AD</w:t>
                    </w:r>
                  </w:p>
                  <w:p w14:paraId="25B0B0DB" w14:textId="77777777" w:rsidR="006125BD" w:rsidRPr="00BD5EEA" w:rsidRDefault="006125BD" w:rsidP="00822BBC">
                    <w:pPr>
                      <w:shd w:val="clear" w:color="auto" w:fill="FFFFFF"/>
                      <w:jc w:val="right"/>
                      <w:rPr>
                        <w:rFonts w:ascii="Ubuntu" w:eastAsia="Times New Roman" w:hAnsi="Ubuntu" w:cs="Arial"/>
                        <w:color w:val="222222"/>
                        <w:sz w:val="18"/>
                        <w:szCs w:val="15"/>
                        <w:lang w:val="en-GB" w:eastAsia="en-GB"/>
                      </w:rPr>
                    </w:pPr>
                  </w:p>
                </w:txbxContent>
              </v:textbox>
            </v:shape>
          </w:pict>
        </mc:Fallback>
      </mc:AlternateContent>
    </w:r>
    <w:r w:rsidR="00610A36" w:rsidRPr="0078752B">
      <w:rPr>
        <w:rFonts w:ascii="Arial" w:hAnsi="Arial" w:cs="Arial"/>
        <w:noProof/>
        <w:lang w:val="en-GB" w:eastAsia="en-GB"/>
      </w:rPr>
      <w:drawing>
        <wp:inline distT="0" distB="0" distL="0" distR="0" wp14:anchorId="3521EE3E" wp14:editId="3E9D50F6">
          <wp:extent cx="2520000" cy="5787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COM-logo_100mmW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520000" cy="5787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FD93" w14:textId="69BA5642" w:rsidR="00A1557B" w:rsidRDefault="00A15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20D9"/>
    <w:multiLevelType w:val="hybridMultilevel"/>
    <w:tmpl w:val="4F328206"/>
    <w:lvl w:ilvl="0" w:tplc="86A04E9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01318"/>
    <w:multiLevelType w:val="hybridMultilevel"/>
    <w:tmpl w:val="878A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C7178"/>
    <w:multiLevelType w:val="hybridMultilevel"/>
    <w:tmpl w:val="B6B237AE"/>
    <w:lvl w:ilvl="0" w:tplc="7F28A03C">
      <w:start w:val="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13C01"/>
    <w:multiLevelType w:val="hybridMultilevel"/>
    <w:tmpl w:val="7A6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F1A14"/>
    <w:multiLevelType w:val="hybridMultilevel"/>
    <w:tmpl w:val="3444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492122"/>
    <w:multiLevelType w:val="hybridMultilevel"/>
    <w:tmpl w:val="07DE49FA"/>
    <w:lvl w:ilvl="0" w:tplc="E1EC94D4">
      <w:start w:val="9"/>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9F7E4F"/>
    <w:multiLevelType w:val="hybridMultilevel"/>
    <w:tmpl w:val="C2B0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A36"/>
    <w:rsid w:val="00002770"/>
    <w:rsid w:val="000041A4"/>
    <w:rsid w:val="00004385"/>
    <w:rsid w:val="00005336"/>
    <w:rsid w:val="000079F6"/>
    <w:rsid w:val="00011F0F"/>
    <w:rsid w:val="00012A70"/>
    <w:rsid w:val="00012CB7"/>
    <w:rsid w:val="00012DAC"/>
    <w:rsid w:val="000152B7"/>
    <w:rsid w:val="000152E2"/>
    <w:rsid w:val="00016CC3"/>
    <w:rsid w:val="00017124"/>
    <w:rsid w:val="000206E1"/>
    <w:rsid w:val="00020792"/>
    <w:rsid w:val="00020E09"/>
    <w:rsid w:val="000217F5"/>
    <w:rsid w:val="000236C7"/>
    <w:rsid w:val="00024847"/>
    <w:rsid w:val="00025AD4"/>
    <w:rsid w:val="0002709A"/>
    <w:rsid w:val="00030814"/>
    <w:rsid w:val="00031077"/>
    <w:rsid w:val="00032AAD"/>
    <w:rsid w:val="0003577D"/>
    <w:rsid w:val="00037C8D"/>
    <w:rsid w:val="00040320"/>
    <w:rsid w:val="00044CD1"/>
    <w:rsid w:val="00046215"/>
    <w:rsid w:val="00050D19"/>
    <w:rsid w:val="0005164C"/>
    <w:rsid w:val="000516D6"/>
    <w:rsid w:val="000567FC"/>
    <w:rsid w:val="00056C7D"/>
    <w:rsid w:val="00057133"/>
    <w:rsid w:val="00061BE1"/>
    <w:rsid w:val="00062566"/>
    <w:rsid w:val="0006282F"/>
    <w:rsid w:val="0006399E"/>
    <w:rsid w:val="00065080"/>
    <w:rsid w:val="0006526C"/>
    <w:rsid w:val="00065C14"/>
    <w:rsid w:val="00065D21"/>
    <w:rsid w:val="0006776A"/>
    <w:rsid w:val="00071B2B"/>
    <w:rsid w:val="00073590"/>
    <w:rsid w:val="00073D8E"/>
    <w:rsid w:val="00080911"/>
    <w:rsid w:val="00084626"/>
    <w:rsid w:val="00084A9A"/>
    <w:rsid w:val="00085597"/>
    <w:rsid w:val="00086714"/>
    <w:rsid w:val="00093B8F"/>
    <w:rsid w:val="000943F7"/>
    <w:rsid w:val="00094806"/>
    <w:rsid w:val="000A2B29"/>
    <w:rsid w:val="000A5581"/>
    <w:rsid w:val="000A5E92"/>
    <w:rsid w:val="000A7253"/>
    <w:rsid w:val="000B0715"/>
    <w:rsid w:val="000B1BAB"/>
    <w:rsid w:val="000B2FBB"/>
    <w:rsid w:val="000C0099"/>
    <w:rsid w:val="000C0FBA"/>
    <w:rsid w:val="000C13EE"/>
    <w:rsid w:val="000C16EB"/>
    <w:rsid w:val="000C37ED"/>
    <w:rsid w:val="000C5B8D"/>
    <w:rsid w:val="000C60B0"/>
    <w:rsid w:val="000C729C"/>
    <w:rsid w:val="000C7D9D"/>
    <w:rsid w:val="000D17D3"/>
    <w:rsid w:val="000D39F1"/>
    <w:rsid w:val="000D47B8"/>
    <w:rsid w:val="000D4D5D"/>
    <w:rsid w:val="000D62FA"/>
    <w:rsid w:val="000D6536"/>
    <w:rsid w:val="000E1158"/>
    <w:rsid w:val="000E4613"/>
    <w:rsid w:val="000E4DCF"/>
    <w:rsid w:val="000E5A36"/>
    <w:rsid w:val="000E74E0"/>
    <w:rsid w:val="000F1D20"/>
    <w:rsid w:val="000F207A"/>
    <w:rsid w:val="000F2558"/>
    <w:rsid w:val="000F422B"/>
    <w:rsid w:val="000F4326"/>
    <w:rsid w:val="000F480F"/>
    <w:rsid w:val="000F7150"/>
    <w:rsid w:val="00101A9C"/>
    <w:rsid w:val="001059E7"/>
    <w:rsid w:val="0010773B"/>
    <w:rsid w:val="00107D5F"/>
    <w:rsid w:val="00110309"/>
    <w:rsid w:val="00111378"/>
    <w:rsid w:val="00111EA2"/>
    <w:rsid w:val="00112CB0"/>
    <w:rsid w:val="00112DC0"/>
    <w:rsid w:val="0011359C"/>
    <w:rsid w:val="0011494D"/>
    <w:rsid w:val="00121698"/>
    <w:rsid w:val="00123038"/>
    <w:rsid w:val="00123326"/>
    <w:rsid w:val="00125E84"/>
    <w:rsid w:val="00127CCA"/>
    <w:rsid w:val="00130740"/>
    <w:rsid w:val="0013203C"/>
    <w:rsid w:val="0013351A"/>
    <w:rsid w:val="00135339"/>
    <w:rsid w:val="001369D9"/>
    <w:rsid w:val="00136AD3"/>
    <w:rsid w:val="00137D39"/>
    <w:rsid w:val="00140514"/>
    <w:rsid w:val="00144F95"/>
    <w:rsid w:val="0014720D"/>
    <w:rsid w:val="0015144D"/>
    <w:rsid w:val="0015311C"/>
    <w:rsid w:val="00154918"/>
    <w:rsid w:val="00162400"/>
    <w:rsid w:val="00163BBF"/>
    <w:rsid w:val="00166B7D"/>
    <w:rsid w:val="00170DD6"/>
    <w:rsid w:val="00170F58"/>
    <w:rsid w:val="001710A2"/>
    <w:rsid w:val="00172D73"/>
    <w:rsid w:val="001741AF"/>
    <w:rsid w:val="00175B04"/>
    <w:rsid w:val="00176408"/>
    <w:rsid w:val="00176BF0"/>
    <w:rsid w:val="00182763"/>
    <w:rsid w:val="001831C6"/>
    <w:rsid w:val="00183CC7"/>
    <w:rsid w:val="00183F8A"/>
    <w:rsid w:val="00193877"/>
    <w:rsid w:val="00195423"/>
    <w:rsid w:val="00196748"/>
    <w:rsid w:val="001A4716"/>
    <w:rsid w:val="001A4AA4"/>
    <w:rsid w:val="001A630E"/>
    <w:rsid w:val="001A65C9"/>
    <w:rsid w:val="001A6F24"/>
    <w:rsid w:val="001A79EF"/>
    <w:rsid w:val="001B0049"/>
    <w:rsid w:val="001B5DDD"/>
    <w:rsid w:val="001B6346"/>
    <w:rsid w:val="001C0AE2"/>
    <w:rsid w:val="001C6146"/>
    <w:rsid w:val="001D6DC8"/>
    <w:rsid w:val="001E3C21"/>
    <w:rsid w:val="001E4503"/>
    <w:rsid w:val="001E71BC"/>
    <w:rsid w:val="001E7FAE"/>
    <w:rsid w:val="001F11D0"/>
    <w:rsid w:val="001F45C5"/>
    <w:rsid w:val="001F7B0C"/>
    <w:rsid w:val="001F7CCB"/>
    <w:rsid w:val="002010C0"/>
    <w:rsid w:val="002013C6"/>
    <w:rsid w:val="00201D2A"/>
    <w:rsid w:val="00202231"/>
    <w:rsid w:val="00204441"/>
    <w:rsid w:val="00206860"/>
    <w:rsid w:val="002078CE"/>
    <w:rsid w:val="00212208"/>
    <w:rsid w:val="00213774"/>
    <w:rsid w:val="0021522E"/>
    <w:rsid w:val="002156F2"/>
    <w:rsid w:val="002156F9"/>
    <w:rsid w:val="0021CB8D"/>
    <w:rsid w:val="0022077C"/>
    <w:rsid w:val="00221DFC"/>
    <w:rsid w:val="00222CF6"/>
    <w:rsid w:val="002247B3"/>
    <w:rsid w:val="00225174"/>
    <w:rsid w:val="00226C4A"/>
    <w:rsid w:val="0022781E"/>
    <w:rsid w:val="00236F5F"/>
    <w:rsid w:val="00237B95"/>
    <w:rsid w:val="0024762A"/>
    <w:rsid w:val="00250DD5"/>
    <w:rsid w:val="00252B12"/>
    <w:rsid w:val="00255E18"/>
    <w:rsid w:val="00256624"/>
    <w:rsid w:val="00257DBD"/>
    <w:rsid w:val="002602E3"/>
    <w:rsid w:val="002722F5"/>
    <w:rsid w:val="00272676"/>
    <w:rsid w:val="002746A3"/>
    <w:rsid w:val="00274F5A"/>
    <w:rsid w:val="00280655"/>
    <w:rsid w:val="0028217A"/>
    <w:rsid w:val="00282CCF"/>
    <w:rsid w:val="00285AE3"/>
    <w:rsid w:val="00285AE5"/>
    <w:rsid w:val="00286BF0"/>
    <w:rsid w:val="002876F3"/>
    <w:rsid w:val="0029111F"/>
    <w:rsid w:val="00291C13"/>
    <w:rsid w:val="00292E93"/>
    <w:rsid w:val="002931F9"/>
    <w:rsid w:val="00295BC6"/>
    <w:rsid w:val="00295FFD"/>
    <w:rsid w:val="002979E1"/>
    <w:rsid w:val="002A0669"/>
    <w:rsid w:val="002A0AEA"/>
    <w:rsid w:val="002A13AA"/>
    <w:rsid w:val="002A32CE"/>
    <w:rsid w:val="002A33C5"/>
    <w:rsid w:val="002A384F"/>
    <w:rsid w:val="002A4BC5"/>
    <w:rsid w:val="002A6E35"/>
    <w:rsid w:val="002B2C91"/>
    <w:rsid w:val="002B330A"/>
    <w:rsid w:val="002C4D99"/>
    <w:rsid w:val="002C689C"/>
    <w:rsid w:val="002C7E28"/>
    <w:rsid w:val="002D3240"/>
    <w:rsid w:val="002D457F"/>
    <w:rsid w:val="002D487C"/>
    <w:rsid w:val="002D6595"/>
    <w:rsid w:val="002D79D3"/>
    <w:rsid w:val="002E413D"/>
    <w:rsid w:val="002E4D34"/>
    <w:rsid w:val="002E5642"/>
    <w:rsid w:val="002F0F0D"/>
    <w:rsid w:val="002F177A"/>
    <w:rsid w:val="002F3059"/>
    <w:rsid w:val="002F446E"/>
    <w:rsid w:val="002F7203"/>
    <w:rsid w:val="0030189E"/>
    <w:rsid w:val="00302B72"/>
    <w:rsid w:val="00303257"/>
    <w:rsid w:val="003069EF"/>
    <w:rsid w:val="00307C76"/>
    <w:rsid w:val="00316E16"/>
    <w:rsid w:val="00322C41"/>
    <w:rsid w:val="00332D56"/>
    <w:rsid w:val="00333ACB"/>
    <w:rsid w:val="003347E2"/>
    <w:rsid w:val="00336387"/>
    <w:rsid w:val="00342F2B"/>
    <w:rsid w:val="00344D72"/>
    <w:rsid w:val="00345020"/>
    <w:rsid w:val="00345490"/>
    <w:rsid w:val="00345E1A"/>
    <w:rsid w:val="00352347"/>
    <w:rsid w:val="00352784"/>
    <w:rsid w:val="003536A8"/>
    <w:rsid w:val="00353B42"/>
    <w:rsid w:val="00353D51"/>
    <w:rsid w:val="00353F11"/>
    <w:rsid w:val="00355FCC"/>
    <w:rsid w:val="00356122"/>
    <w:rsid w:val="003570EE"/>
    <w:rsid w:val="003604D1"/>
    <w:rsid w:val="00361A67"/>
    <w:rsid w:val="003629EE"/>
    <w:rsid w:val="00363564"/>
    <w:rsid w:val="0036674F"/>
    <w:rsid w:val="003723BE"/>
    <w:rsid w:val="003727BE"/>
    <w:rsid w:val="00375E7E"/>
    <w:rsid w:val="0037721A"/>
    <w:rsid w:val="0038281C"/>
    <w:rsid w:val="00383635"/>
    <w:rsid w:val="003844EC"/>
    <w:rsid w:val="003854B0"/>
    <w:rsid w:val="00385A47"/>
    <w:rsid w:val="00386337"/>
    <w:rsid w:val="003869A2"/>
    <w:rsid w:val="003908F8"/>
    <w:rsid w:val="00391AAD"/>
    <w:rsid w:val="00392223"/>
    <w:rsid w:val="00392B1A"/>
    <w:rsid w:val="00393B13"/>
    <w:rsid w:val="00394639"/>
    <w:rsid w:val="00395D09"/>
    <w:rsid w:val="00396722"/>
    <w:rsid w:val="00396DE3"/>
    <w:rsid w:val="003A028F"/>
    <w:rsid w:val="003A280F"/>
    <w:rsid w:val="003A29C2"/>
    <w:rsid w:val="003A791A"/>
    <w:rsid w:val="003A7A24"/>
    <w:rsid w:val="003B314D"/>
    <w:rsid w:val="003B35DE"/>
    <w:rsid w:val="003B531A"/>
    <w:rsid w:val="003B58AA"/>
    <w:rsid w:val="003C1DC2"/>
    <w:rsid w:val="003C26C8"/>
    <w:rsid w:val="003C382A"/>
    <w:rsid w:val="003C3A65"/>
    <w:rsid w:val="003C4290"/>
    <w:rsid w:val="003C6501"/>
    <w:rsid w:val="003D1894"/>
    <w:rsid w:val="003D40B5"/>
    <w:rsid w:val="003D497E"/>
    <w:rsid w:val="003D6C07"/>
    <w:rsid w:val="003D7BD6"/>
    <w:rsid w:val="003E0BFF"/>
    <w:rsid w:val="003E1666"/>
    <w:rsid w:val="003E1B2C"/>
    <w:rsid w:val="003E2D90"/>
    <w:rsid w:val="003E633D"/>
    <w:rsid w:val="003E658D"/>
    <w:rsid w:val="003F1C2C"/>
    <w:rsid w:val="003F1E06"/>
    <w:rsid w:val="003F456B"/>
    <w:rsid w:val="003F64CA"/>
    <w:rsid w:val="00401B5B"/>
    <w:rsid w:val="004020A9"/>
    <w:rsid w:val="00402DC9"/>
    <w:rsid w:val="00403494"/>
    <w:rsid w:val="00404A46"/>
    <w:rsid w:val="00405262"/>
    <w:rsid w:val="004077AE"/>
    <w:rsid w:val="00410616"/>
    <w:rsid w:val="004111CA"/>
    <w:rsid w:val="0041552B"/>
    <w:rsid w:val="004170EB"/>
    <w:rsid w:val="004221E1"/>
    <w:rsid w:val="00422325"/>
    <w:rsid w:val="00423ECB"/>
    <w:rsid w:val="0042759F"/>
    <w:rsid w:val="00430180"/>
    <w:rsid w:val="004323A2"/>
    <w:rsid w:val="00433E61"/>
    <w:rsid w:val="004346B2"/>
    <w:rsid w:val="00434D0E"/>
    <w:rsid w:val="0043562D"/>
    <w:rsid w:val="0043768B"/>
    <w:rsid w:val="00437FC0"/>
    <w:rsid w:val="00445D44"/>
    <w:rsid w:val="0044699B"/>
    <w:rsid w:val="00447CE6"/>
    <w:rsid w:val="004514A4"/>
    <w:rsid w:val="004573C5"/>
    <w:rsid w:val="004600AD"/>
    <w:rsid w:val="00465BA5"/>
    <w:rsid w:val="00465BDF"/>
    <w:rsid w:val="00467DBF"/>
    <w:rsid w:val="00470294"/>
    <w:rsid w:val="00471054"/>
    <w:rsid w:val="00474187"/>
    <w:rsid w:val="00474419"/>
    <w:rsid w:val="004758A3"/>
    <w:rsid w:val="004765AF"/>
    <w:rsid w:val="00476D73"/>
    <w:rsid w:val="00476F87"/>
    <w:rsid w:val="00477C3D"/>
    <w:rsid w:val="00481123"/>
    <w:rsid w:val="004838B9"/>
    <w:rsid w:val="00484C5A"/>
    <w:rsid w:val="00487D96"/>
    <w:rsid w:val="0049127E"/>
    <w:rsid w:val="004912B4"/>
    <w:rsid w:val="00491771"/>
    <w:rsid w:val="00493D8B"/>
    <w:rsid w:val="00495A04"/>
    <w:rsid w:val="004A37A5"/>
    <w:rsid w:val="004B275B"/>
    <w:rsid w:val="004C1663"/>
    <w:rsid w:val="004C24CB"/>
    <w:rsid w:val="004C4B22"/>
    <w:rsid w:val="004D0517"/>
    <w:rsid w:val="004D17DD"/>
    <w:rsid w:val="004D189B"/>
    <w:rsid w:val="004D411B"/>
    <w:rsid w:val="004D4A53"/>
    <w:rsid w:val="004D6A08"/>
    <w:rsid w:val="004D752A"/>
    <w:rsid w:val="004E1787"/>
    <w:rsid w:val="004E466E"/>
    <w:rsid w:val="004E4F00"/>
    <w:rsid w:val="004E595E"/>
    <w:rsid w:val="004F1825"/>
    <w:rsid w:val="004F5243"/>
    <w:rsid w:val="004F567A"/>
    <w:rsid w:val="004F5B2A"/>
    <w:rsid w:val="004F76EB"/>
    <w:rsid w:val="00500C26"/>
    <w:rsid w:val="00501D7C"/>
    <w:rsid w:val="00501ED7"/>
    <w:rsid w:val="005025A8"/>
    <w:rsid w:val="00502EE9"/>
    <w:rsid w:val="00503083"/>
    <w:rsid w:val="00506029"/>
    <w:rsid w:val="005062AF"/>
    <w:rsid w:val="005108B6"/>
    <w:rsid w:val="00511804"/>
    <w:rsid w:val="0051770A"/>
    <w:rsid w:val="00517A08"/>
    <w:rsid w:val="005221F0"/>
    <w:rsid w:val="00522BC7"/>
    <w:rsid w:val="00523119"/>
    <w:rsid w:val="0052365D"/>
    <w:rsid w:val="00531B55"/>
    <w:rsid w:val="00532F34"/>
    <w:rsid w:val="0053530A"/>
    <w:rsid w:val="0053660E"/>
    <w:rsid w:val="005437C8"/>
    <w:rsid w:val="0054392E"/>
    <w:rsid w:val="00543EA0"/>
    <w:rsid w:val="00544013"/>
    <w:rsid w:val="00545983"/>
    <w:rsid w:val="005464FC"/>
    <w:rsid w:val="00555AFB"/>
    <w:rsid w:val="005575D1"/>
    <w:rsid w:val="00560D90"/>
    <w:rsid w:val="00562664"/>
    <w:rsid w:val="00567535"/>
    <w:rsid w:val="005704E2"/>
    <w:rsid w:val="00570B52"/>
    <w:rsid w:val="00571367"/>
    <w:rsid w:val="00571754"/>
    <w:rsid w:val="005819EC"/>
    <w:rsid w:val="0058260F"/>
    <w:rsid w:val="005848DD"/>
    <w:rsid w:val="005851D7"/>
    <w:rsid w:val="005864A8"/>
    <w:rsid w:val="00586D98"/>
    <w:rsid w:val="005873A5"/>
    <w:rsid w:val="00587D39"/>
    <w:rsid w:val="00591235"/>
    <w:rsid w:val="00595565"/>
    <w:rsid w:val="005B0595"/>
    <w:rsid w:val="005B2E23"/>
    <w:rsid w:val="005B504B"/>
    <w:rsid w:val="005C3173"/>
    <w:rsid w:val="005C540F"/>
    <w:rsid w:val="005C6496"/>
    <w:rsid w:val="005C675C"/>
    <w:rsid w:val="005C7881"/>
    <w:rsid w:val="005C7CDF"/>
    <w:rsid w:val="005D2EDF"/>
    <w:rsid w:val="005D45B5"/>
    <w:rsid w:val="005D4A2E"/>
    <w:rsid w:val="005D4A71"/>
    <w:rsid w:val="005D5474"/>
    <w:rsid w:val="005D54B4"/>
    <w:rsid w:val="005D606B"/>
    <w:rsid w:val="005D71C5"/>
    <w:rsid w:val="005E1538"/>
    <w:rsid w:val="005E3FA1"/>
    <w:rsid w:val="005E4B71"/>
    <w:rsid w:val="005E5471"/>
    <w:rsid w:val="005E55FA"/>
    <w:rsid w:val="005E5683"/>
    <w:rsid w:val="005F0E5B"/>
    <w:rsid w:val="005F175D"/>
    <w:rsid w:val="005F2337"/>
    <w:rsid w:val="005F5C72"/>
    <w:rsid w:val="005F6124"/>
    <w:rsid w:val="00601792"/>
    <w:rsid w:val="00603016"/>
    <w:rsid w:val="00603329"/>
    <w:rsid w:val="00606A00"/>
    <w:rsid w:val="00607675"/>
    <w:rsid w:val="006105BA"/>
    <w:rsid w:val="00610A36"/>
    <w:rsid w:val="006125BD"/>
    <w:rsid w:val="00612699"/>
    <w:rsid w:val="00613BA1"/>
    <w:rsid w:val="00614843"/>
    <w:rsid w:val="0061712E"/>
    <w:rsid w:val="00620604"/>
    <w:rsid w:val="00621F41"/>
    <w:rsid w:val="0062357E"/>
    <w:rsid w:val="00624133"/>
    <w:rsid w:val="006311EB"/>
    <w:rsid w:val="006317E9"/>
    <w:rsid w:val="0064209C"/>
    <w:rsid w:val="00643722"/>
    <w:rsid w:val="006444D0"/>
    <w:rsid w:val="00644ACD"/>
    <w:rsid w:val="00653837"/>
    <w:rsid w:val="00654687"/>
    <w:rsid w:val="00654734"/>
    <w:rsid w:val="00654A1C"/>
    <w:rsid w:val="00655290"/>
    <w:rsid w:val="00661540"/>
    <w:rsid w:val="00661E89"/>
    <w:rsid w:val="00661E8D"/>
    <w:rsid w:val="006633CA"/>
    <w:rsid w:val="00663E94"/>
    <w:rsid w:val="00664AE1"/>
    <w:rsid w:val="006669AC"/>
    <w:rsid w:val="00670237"/>
    <w:rsid w:val="006712A2"/>
    <w:rsid w:val="00672714"/>
    <w:rsid w:val="006743E9"/>
    <w:rsid w:val="00675925"/>
    <w:rsid w:val="00675CCD"/>
    <w:rsid w:val="00676E84"/>
    <w:rsid w:val="00677942"/>
    <w:rsid w:val="00682404"/>
    <w:rsid w:val="00682871"/>
    <w:rsid w:val="00682B7E"/>
    <w:rsid w:val="00687667"/>
    <w:rsid w:val="006901A8"/>
    <w:rsid w:val="00697F4E"/>
    <w:rsid w:val="006A7A3C"/>
    <w:rsid w:val="006B0BEE"/>
    <w:rsid w:val="006B0E08"/>
    <w:rsid w:val="006C4211"/>
    <w:rsid w:val="006C4C6A"/>
    <w:rsid w:val="006C7CF8"/>
    <w:rsid w:val="006D1976"/>
    <w:rsid w:val="006D2C8C"/>
    <w:rsid w:val="006D388F"/>
    <w:rsid w:val="006D4A55"/>
    <w:rsid w:val="006D4F20"/>
    <w:rsid w:val="006E0005"/>
    <w:rsid w:val="006E05FD"/>
    <w:rsid w:val="006E0BA2"/>
    <w:rsid w:val="006E2259"/>
    <w:rsid w:val="006E3282"/>
    <w:rsid w:val="006E378D"/>
    <w:rsid w:val="006E4511"/>
    <w:rsid w:val="006E4FF5"/>
    <w:rsid w:val="006E566A"/>
    <w:rsid w:val="006F01DC"/>
    <w:rsid w:val="006F06EB"/>
    <w:rsid w:val="006F1591"/>
    <w:rsid w:val="006F2B06"/>
    <w:rsid w:val="006F319B"/>
    <w:rsid w:val="006F66C0"/>
    <w:rsid w:val="006F7735"/>
    <w:rsid w:val="006F7F9C"/>
    <w:rsid w:val="0070439A"/>
    <w:rsid w:val="00705C9E"/>
    <w:rsid w:val="00711909"/>
    <w:rsid w:val="00711F1D"/>
    <w:rsid w:val="00714873"/>
    <w:rsid w:val="00714D39"/>
    <w:rsid w:val="00723F92"/>
    <w:rsid w:val="00723FD9"/>
    <w:rsid w:val="00725250"/>
    <w:rsid w:val="0072688E"/>
    <w:rsid w:val="00726A4E"/>
    <w:rsid w:val="00731BF9"/>
    <w:rsid w:val="0073622C"/>
    <w:rsid w:val="00740E1C"/>
    <w:rsid w:val="00741352"/>
    <w:rsid w:val="00741536"/>
    <w:rsid w:val="00746249"/>
    <w:rsid w:val="00746EB9"/>
    <w:rsid w:val="00751911"/>
    <w:rsid w:val="00752F82"/>
    <w:rsid w:val="00753C91"/>
    <w:rsid w:val="00756510"/>
    <w:rsid w:val="007618B1"/>
    <w:rsid w:val="007662EC"/>
    <w:rsid w:val="00766B90"/>
    <w:rsid w:val="00766CD6"/>
    <w:rsid w:val="00771F2D"/>
    <w:rsid w:val="00773486"/>
    <w:rsid w:val="00774D11"/>
    <w:rsid w:val="0078076D"/>
    <w:rsid w:val="00782C48"/>
    <w:rsid w:val="00782F12"/>
    <w:rsid w:val="00783B62"/>
    <w:rsid w:val="00784029"/>
    <w:rsid w:val="00785965"/>
    <w:rsid w:val="0078752B"/>
    <w:rsid w:val="00791879"/>
    <w:rsid w:val="00793260"/>
    <w:rsid w:val="007942B0"/>
    <w:rsid w:val="00794A25"/>
    <w:rsid w:val="00795A48"/>
    <w:rsid w:val="00796C71"/>
    <w:rsid w:val="00797082"/>
    <w:rsid w:val="007A027C"/>
    <w:rsid w:val="007A0BEB"/>
    <w:rsid w:val="007B0849"/>
    <w:rsid w:val="007B2A2C"/>
    <w:rsid w:val="007B2F44"/>
    <w:rsid w:val="007C23EA"/>
    <w:rsid w:val="007C6283"/>
    <w:rsid w:val="007C70BF"/>
    <w:rsid w:val="007C75D0"/>
    <w:rsid w:val="007D1DBA"/>
    <w:rsid w:val="007D288B"/>
    <w:rsid w:val="007D3338"/>
    <w:rsid w:val="007D6453"/>
    <w:rsid w:val="007E4741"/>
    <w:rsid w:val="007F1AB9"/>
    <w:rsid w:val="007F2820"/>
    <w:rsid w:val="007F707B"/>
    <w:rsid w:val="007F79F0"/>
    <w:rsid w:val="00801EFD"/>
    <w:rsid w:val="008026A4"/>
    <w:rsid w:val="00803C5C"/>
    <w:rsid w:val="00806B8D"/>
    <w:rsid w:val="0080712B"/>
    <w:rsid w:val="00807175"/>
    <w:rsid w:val="008078D0"/>
    <w:rsid w:val="00810E97"/>
    <w:rsid w:val="0081209B"/>
    <w:rsid w:val="00812553"/>
    <w:rsid w:val="00816A0A"/>
    <w:rsid w:val="00821360"/>
    <w:rsid w:val="0082206B"/>
    <w:rsid w:val="008220CC"/>
    <w:rsid w:val="008223D5"/>
    <w:rsid w:val="00822BBC"/>
    <w:rsid w:val="00824C34"/>
    <w:rsid w:val="0082586C"/>
    <w:rsid w:val="008315A4"/>
    <w:rsid w:val="00832AD8"/>
    <w:rsid w:val="00832CC4"/>
    <w:rsid w:val="008331C1"/>
    <w:rsid w:val="00833A19"/>
    <w:rsid w:val="00834CCA"/>
    <w:rsid w:val="00835104"/>
    <w:rsid w:val="008359DB"/>
    <w:rsid w:val="008366C0"/>
    <w:rsid w:val="00840194"/>
    <w:rsid w:val="00843837"/>
    <w:rsid w:val="00844696"/>
    <w:rsid w:val="0084754E"/>
    <w:rsid w:val="00847933"/>
    <w:rsid w:val="00853C4D"/>
    <w:rsid w:val="008544C5"/>
    <w:rsid w:val="00856E4F"/>
    <w:rsid w:val="00857D58"/>
    <w:rsid w:val="00860B09"/>
    <w:rsid w:val="00860B20"/>
    <w:rsid w:val="00861032"/>
    <w:rsid w:val="008637F7"/>
    <w:rsid w:val="008641E1"/>
    <w:rsid w:val="00865657"/>
    <w:rsid w:val="008663EE"/>
    <w:rsid w:val="0086757F"/>
    <w:rsid w:val="00867870"/>
    <w:rsid w:val="00875D63"/>
    <w:rsid w:val="00876A56"/>
    <w:rsid w:val="008814B6"/>
    <w:rsid w:val="008822F0"/>
    <w:rsid w:val="00884240"/>
    <w:rsid w:val="008845B4"/>
    <w:rsid w:val="00885101"/>
    <w:rsid w:val="00887D38"/>
    <w:rsid w:val="00891B12"/>
    <w:rsid w:val="008934C7"/>
    <w:rsid w:val="00893C32"/>
    <w:rsid w:val="008949AE"/>
    <w:rsid w:val="00895673"/>
    <w:rsid w:val="00897AEF"/>
    <w:rsid w:val="008A16EF"/>
    <w:rsid w:val="008A19FA"/>
    <w:rsid w:val="008A2630"/>
    <w:rsid w:val="008A35B6"/>
    <w:rsid w:val="008A3DB0"/>
    <w:rsid w:val="008A62E8"/>
    <w:rsid w:val="008A678B"/>
    <w:rsid w:val="008B04A0"/>
    <w:rsid w:val="008B0F27"/>
    <w:rsid w:val="008B138F"/>
    <w:rsid w:val="008B4783"/>
    <w:rsid w:val="008B4BDA"/>
    <w:rsid w:val="008B5E94"/>
    <w:rsid w:val="008B6AF8"/>
    <w:rsid w:val="008C1865"/>
    <w:rsid w:val="008C47EE"/>
    <w:rsid w:val="008C499B"/>
    <w:rsid w:val="008C4C91"/>
    <w:rsid w:val="008C5548"/>
    <w:rsid w:val="008C70B9"/>
    <w:rsid w:val="008D0BCF"/>
    <w:rsid w:val="008D5194"/>
    <w:rsid w:val="008D697B"/>
    <w:rsid w:val="008D764D"/>
    <w:rsid w:val="008E0BBA"/>
    <w:rsid w:val="008E4F60"/>
    <w:rsid w:val="008E6805"/>
    <w:rsid w:val="008E74A8"/>
    <w:rsid w:val="008F0335"/>
    <w:rsid w:val="008F11E9"/>
    <w:rsid w:val="008F173D"/>
    <w:rsid w:val="008F1F08"/>
    <w:rsid w:val="008F2575"/>
    <w:rsid w:val="008F4E83"/>
    <w:rsid w:val="008F5447"/>
    <w:rsid w:val="008F5989"/>
    <w:rsid w:val="008F74D1"/>
    <w:rsid w:val="008F781A"/>
    <w:rsid w:val="00901E77"/>
    <w:rsid w:val="00902C1D"/>
    <w:rsid w:val="0090498A"/>
    <w:rsid w:val="00904AF3"/>
    <w:rsid w:val="00906E4D"/>
    <w:rsid w:val="0090730D"/>
    <w:rsid w:val="00907D9E"/>
    <w:rsid w:val="00914A2E"/>
    <w:rsid w:val="0091521A"/>
    <w:rsid w:val="00916592"/>
    <w:rsid w:val="00917A93"/>
    <w:rsid w:val="00917B56"/>
    <w:rsid w:val="0092096A"/>
    <w:rsid w:val="009269AA"/>
    <w:rsid w:val="00927941"/>
    <w:rsid w:val="00927C55"/>
    <w:rsid w:val="00931949"/>
    <w:rsid w:val="00931C0E"/>
    <w:rsid w:val="00933317"/>
    <w:rsid w:val="00934249"/>
    <w:rsid w:val="00936E63"/>
    <w:rsid w:val="00937479"/>
    <w:rsid w:val="00940600"/>
    <w:rsid w:val="00941F5C"/>
    <w:rsid w:val="009420A4"/>
    <w:rsid w:val="009424EF"/>
    <w:rsid w:val="00942D6A"/>
    <w:rsid w:val="0094488B"/>
    <w:rsid w:val="009450E0"/>
    <w:rsid w:val="00945B32"/>
    <w:rsid w:val="009473B7"/>
    <w:rsid w:val="00947CDE"/>
    <w:rsid w:val="00951DF2"/>
    <w:rsid w:val="009532BD"/>
    <w:rsid w:val="0095369A"/>
    <w:rsid w:val="009542EE"/>
    <w:rsid w:val="00954E2F"/>
    <w:rsid w:val="009554BF"/>
    <w:rsid w:val="00955F2C"/>
    <w:rsid w:val="00956141"/>
    <w:rsid w:val="009571AB"/>
    <w:rsid w:val="00963117"/>
    <w:rsid w:val="00963FC5"/>
    <w:rsid w:val="00964DA9"/>
    <w:rsid w:val="00964E0F"/>
    <w:rsid w:val="009706F8"/>
    <w:rsid w:val="0097107E"/>
    <w:rsid w:val="00973B4E"/>
    <w:rsid w:val="0097464A"/>
    <w:rsid w:val="00974A1C"/>
    <w:rsid w:val="00982AA2"/>
    <w:rsid w:val="00982FE6"/>
    <w:rsid w:val="00983FC0"/>
    <w:rsid w:val="00984D2C"/>
    <w:rsid w:val="009901BB"/>
    <w:rsid w:val="00992ED2"/>
    <w:rsid w:val="00993F51"/>
    <w:rsid w:val="00995BAA"/>
    <w:rsid w:val="0099760D"/>
    <w:rsid w:val="009A2FAF"/>
    <w:rsid w:val="009A3DF6"/>
    <w:rsid w:val="009A499F"/>
    <w:rsid w:val="009A5334"/>
    <w:rsid w:val="009A6078"/>
    <w:rsid w:val="009B286E"/>
    <w:rsid w:val="009B2DCC"/>
    <w:rsid w:val="009B6B1A"/>
    <w:rsid w:val="009C0366"/>
    <w:rsid w:val="009C11BC"/>
    <w:rsid w:val="009C1DFF"/>
    <w:rsid w:val="009C1FF2"/>
    <w:rsid w:val="009C2D6B"/>
    <w:rsid w:val="009C2E62"/>
    <w:rsid w:val="009C3AD6"/>
    <w:rsid w:val="009C44FD"/>
    <w:rsid w:val="009C4A98"/>
    <w:rsid w:val="009D58D5"/>
    <w:rsid w:val="009D72AD"/>
    <w:rsid w:val="009E0121"/>
    <w:rsid w:val="009E1E02"/>
    <w:rsid w:val="009E5D26"/>
    <w:rsid w:val="009E65F6"/>
    <w:rsid w:val="009F0380"/>
    <w:rsid w:val="009F34ED"/>
    <w:rsid w:val="009F4B40"/>
    <w:rsid w:val="009F6935"/>
    <w:rsid w:val="00A034F2"/>
    <w:rsid w:val="00A03604"/>
    <w:rsid w:val="00A04757"/>
    <w:rsid w:val="00A048BD"/>
    <w:rsid w:val="00A049F1"/>
    <w:rsid w:val="00A06449"/>
    <w:rsid w:val="00A06C73"/>
    <w:rsid w:val="00A06CD0"/>
    <w:rsid w:val="00A06FCD"/>
    <w:rsid w:val="00A1049B"/>
    <w:rsid w:val="00A106D4"/>
    <w:rsid w:val="00A113EA"/>
    <w:rsid w:val="00A1557B"/>
    <w:rsid w:val="00A204CE"/>
    <w:rsid w:val="00A214CA"/>
    <w:rsid w:val="00A22542"/>
    <w:rsid w:val="00A23175"/>
    <w:rsid w:val="00A234A9"/>
    <w:rsid w:val="00A250C4"/>
    <w:rsid w:val="00A25465"/>
    <w:rsid w:val="00A32C9A"/>
    <w:rsid w:val="00A3404E"/>
    <w:rsid w:val="00A3420E"/>
    <w:rsid w:val="00A37AE9"/>
    <w:rsid w:val="00A41691"/>
    <w:rsid w:val="00A4386C"/>
    <w:rsid w:val="00A465B6"/>
    <w:rsid w:val="00A465FD"/>
    <w:rsid w:val="00A470F1"/>
    <w:rsid w:val="00A524DC"/>
    <w:rsid w:val="00A5285F"/>
    <w:rsid w:val="00A53CF4"/>
    <w:rsid w:val="00A55155"/>
    <w:rsid w:val="00A5727C"/>
    <w:rsid w:val="00A57DE5"/>
    <w:rsid w:val="00A57E72"/>
    <w:rsid w:val="00A630BA"/>
    <w:rsid w:val="00A64AC4"/>
    <w:rsid w:val="00A64B9F"/>
    <w:rsid w:val="00A6512A"/>
    <w:rsid w:val="00A71E1A"/>
    <w:rsid w:val="00A71E46"/>
    <w:rsid w:val="00A72F98"/>
    <w:rsid w:val="00A74860"/>
    <w:rsid w:val="00A74C8C"/>
    <w:rsid w:val="00A76531"/>
    <w:rsid w:val="00A7696F"/>
    <w:rsid w:val="00A80A80"/>
    <w:rsid w:val="00A80F0F"/>
    <w:rsid w:val="00A8143F"/>
    <w:rsid w:val="00A81EA7"/>
    <w:rsid w:val="00A8245D"/>
    <w:rsid w:val="00A8384B"/>
    <w:rsid w:val="00A83930"/>
    <w:rsid w:val="00A84691"/>
    <w:rsid w:val="00A84EAE"/>
    <w:rsid w:val="00A86269"/>
    <w:rsid w:val="00A87D8E"/>
    <w:rsid w:val="00A91E90"/>
    <w:rsid w:val="00A92573"/>
    <w:rsid w:val="00AA2957"/>
    <w:rsid w:val="00AA434F"/>
    <w:rsid w:val="00AA4C29"/>
    <w:rsid w:val="00AA50B1"/>
    <w:rsid w:val="00AA5E4B"/>
    <w:rsid w:val="00AA70D1"/>
    <w:rsid w:val="00AA79D9"/>
    <w:rsid w:val="00AA7FCA"/>
    <w:rsid w:val="00AB3FC3"/>
    <w:rsid w:val="00AB4571"/>
    <w:rsid w:val="00AB4A46"/>
    <w:rsid w:val="00AB5247"/>
    <w:rsid w:val="00AB54CF"/>
    <w:rsid w:val="00AB7FE3"/>
    <w:rsid w:val="00AC0898"/>
    <w:rsid w:val="00AC25CF"/>
    <w:rsid w:val="00AC27E3"/>
    <w:rsid w:val="00AC361B"/>
    <w:rsid w:val="00AC3773"/>
    <w:rsid w:val="00AC5207"/>
    <w:rsid w:val="00AC7960"/>
    <w:rsid w:val="00AD2362"/>
    <w:rsid w:val="00AE0CCE"/>
    <w:rsid w:val="00AE109D"/>
    <w:rsid w:val="00AE4ACA"/>
    <w:rsid w:val="00AE5528"/>
    <w:rsid w:val="00AE69F7"/>
    <w:rsid w:val="00AE70F8"/>
    <w:rsid w:val="00AF2394"/>
    <w:rsid w:val="00AF40D0"/>
    <w:rsid w:val="00AF4E3F"/>
    <w:rsid w:val="00AF559F"/>
    <w:rsid w:val="00AF580F"/>
    <w:rsid w:val="00AF6887"/>
    <w:rsid w:val="00B03C3C"/>
    <w:rsid w:val="00B0672F"/>
    <w:rsid w:val="00B11050"/>
    <w:rsid w:val="00B12237"/>
    <w:rsid w:val="00B159AF"/>
    <w:rsid w:val="00B17815"/>
    <w:rsid w:val="00B252FD"/>
    <w:rsid w:val="00B25429"/>
    <w:rsid w:val="00B28DFC"/>
    <w:rsid w:val="00B306BE"/>
    <w:rsid w:val="00B31C1A"/>
    <w:rsid w:val="00B33E23"/>
    <w:rsid w:val="00B35179"/>
    <w:rsid w:val="00B35970"/>
    <w:rsid w:val="00B40B7C"/>
    <w:rsid w:val="00B40FB8"/>
    <w:rsid w:val="00B423D8"/>
    <w:rsid w:val="00B431A8"/>
    <w:rsid w:val="00B434BD"/>
    <w:rsid w:val="00B4517B"/>
    <w:rsid w:val="00B50FAD"/>
    <w:rsid w:val="00B53349"/>
    <w:rsid w:val="00B561F6"/>
    <w:rsid w:val="00B56D50"/>
    <w:rsid w:val="00B6115B"/>
    <w:rsid w:val="00B63A1A"/>
    <w:rsid w:val="00B6642A"/>
    <w:rsid w:val="00B6673B"/>
    <w:rsid w:val="00B66DAB"/>
    <w:rsid w:val="00B70E2F"/>
    <w:rsid w:val="00B71BBC"/>
    <w:rsid w:val="00B7266D"/>
    <w:rsid w:val="00B7498C"/>
    <w:rsid w:val="00B761A9"/>
    <w:rsid w:val="00B77737"/>
    <w:rsid w:val="00B84487"/>
    <w:rsid w:val="00B94F26"/>
    <w:rsid w:val="00BA566A"/>
    <w:rsid w:val="00BA5A1C"/>
    <w:rsid w:val="00BB05A9"/>
    <w:rsid w:val="00BB33BA"/>
    <w:rsid w:val="00BB3D86"/>
    <w:rsid w:val="00BB59BA"/>
    <w:rsid w:val="00BB5BD0"/>
    <w:rsid w:val="00BB5CA3"/>
    <w:rsid w:val="00BB7137"/>
    <w:rsid w:val="00BC024C"/>
    <w:rsid w:val="00BC02B4"/>
    <w:rsid w:val="00BC12BA"/>
    <w:rsid w:val="00BC1578"/>
    <w:rsid w:val="00BC4DFF"/>
    <w:rsid w:val="00BC4E42"/>
    <w:rsid w:val="00BC537B"/>
    <w:rsid w:val="00BC7580"/>
    <w:rsid w:val="00BC7861"/>
    <w:rsid w:val="00BD0A66"/>
    <w:rsid w:val="00BD12BE"/>
    <w:rsid w:val="00BD2ADC"/>
    <w:rsid w:val="00BD483D"/>
    <w:rsid w:val="00BD50D7"/>
    <w:rsid w:val="00BD529B"/>
    <w:rsid w:val="00BD5EEA"/>
    <w:rsid w:val="00BD6DDC"/>
    <w:rsid w:val="00BE1E24"/>
    <w:rsid w:val="00BE285D"/>
    <w:rsid w:val="00BE3503"/>
    <w:rsid w:val="00BE37ED"/>
    <w:rsid w:val="00BE6189"/>
    <w:rsid w:val="00BE68DE"/>
    <w:rsid w:val="00BF126D"/>
    <w:rsid w:val="00BF3A17"/>
    <w:rsid w:val="00BF6621"/>
    <w:rsid w:val="00BF6E9D"/>
    <w:rsid w:val="00BF702C"/>
    <w:rsid w:val="00BF72DF"/>
    <w:rsid w:val="00C0173F"/>
    <w:rsid w:val="00C04F64"/>
    <w:rsid w:val="00C1495A"/>
    <w:rsid w:val="00C14F7E"/>
    <w:rsid w:val="00C151B3"/>
    <w:rsid w:val="00C15E5C"/>
    <w:rsid w:val="00C227E0"/>
    <w:rsid w:val="00C229EB"/>
    <w:rsid w:val="00C236EA"/>
    <w:rsid w:val="00C24BC7"/>
    <w:rsid w:val="00C27E77"/>
    <w:rsid w:val="00C30365"/>
    <w:rsid w:val="00C315FC"/>
    <w:rsid w:val="00C37AA0"/>
    <w:rsid w:val="00C4366A"/>
    <w:rsid w:val="00C44862"/>
    <w:rsid w:val="00C45777"/>
    <w:rsid w:val="00C46AE9"/>
    <w:rsid w:val="00C51CAB"/>
    <w:rsid w:val="00C54F29"/>
    <w:rsid w:val="00C555D2"/>
    <w:rsid w:val="00C64BB0"/>
    <w:rsid w:val="00C73E72"/>
    <w:rsid w:val="00C80AAD"/>
    <w:rsid w:val="00C83EBA"/>
    <w:rsid w:val="00C9069E"/>
    <w:rsid w:val="00C914C9"/>
    <w:rsid w:val="00C96418"/>
    <w:rsid w:val="00CA09DC"/>
    <w:rsid w:val="00CA258A"/>
    <w:rsid w:val="00CA3FB7"/>
    <w:rsid w:val="00CA593A"/>
    <w:rsid w:val="00CB0348"/>
    <w:rsid w:val="00CB207E"/>
    <w:rsid w:val="00CB433D"/>
    <w:rsid w:val="00CC404C"/>
    <w:rsid w:val="00CC53E1"/>
    <w:rsid w:val="00CC5490"/>
    <w:rsid w:val="00CD2976"/>
    <w:rsid w:val="00CD39C1"/>
    <w:rsid w:val="00CD494E"/>
    <w:rsid w:val="00CD55A0"/>
    <w:rsid w:val="00CD66DD"/>
    <w:rsid w:val="00CD6AF1"/>
    <w:rsid w:val="00CD72E6"/>
    <w:rsid w:val="00CD795F"/>
    <w:rsid w:val="00CE07AB"/>
    <w:rsid w:val="00CE139A"/>
    <w:rsid w:val="00CE2083"/>
    <w:rsid w:val="00CE3AA5"/>
    <w:rsid w:val="00CE4AED"/>
    <w:rsid w:val="00CE4C14"/>
    <w:rsid w:val="00CE52F6"/>
    <w:rsid w:val="00CE5328"/>
    <w:rsid w:val="00CE568B"/>
    <w:rsid w:val="00CE64FC"/>
    <w:rsid w:val="00CE6921"/>
    <w:rsid w:val="00CF1ACC"/>
    <w:rsid w:val="00CF4567"/>
    <w:rsid w:val="00CF4C09"/>
    <w:rsid w:val="00CF4D9F"/>
    <w:rsid w:val="00CF6C2E"/>
    <w:rsid w:val="00CF7CE5"/>
    <w:rsid w:val="00D02387"/>
    <w:rsid w:val="00D042BF"/>
    <w:rsid w:val="00D0682E"/>
    <w:rsid w:val="00D1122B"/>
    <w:rsid w:val="00D148A7"/>
    <w:rsid w:val="00D163F3"/>
    <w:rsid w:val="00D17368"/>
    <w:rsid w:val="00D17891"/>
    <w:rsid w:val="00D21E13"/>
    <w:rsid w:val="00D22F62"/>
    <w:rsid w:val="00D25ACF"/>
    <w:rsid w:val="00D26B3F"/>
    <w:rsid w:val="00D26DE1"/>
    <w:rsid w:val="00D3196E"/>
    <w:rsid w:val="00D44077"/>
    <w:rsid w:val="00D45E9E"/>
    <w:rsid w:val="00D46FA6"/>
    <w:rsid w:val="00D47658"/>
    <w:rsid w:val="00D47A9F"/>
    <w:rsid w:val="00D50A92"/>
    <w:rsid w:val="00D515BB"/>
    <w:rsid w:val="00D5185A"/>
    <w:rsid w:val="00D51A17"/>
    <w:rsid w:val="00D52881"/>
    <w:rsid w:val="00D5303B"/>
    <w:rsid w:val="00D5445E"/>
    <w:rsid w:val="00D5498F"/>
    <w:rsid w:val="00D61BFA"/>
    <w:rsid w:val="00D64102"/>
    <w:rsid w:val="00D644C2"/>
    <w:rsid w:val="00D66636"/>
    <w:rsid w:val="00D66DD0"/>
    <w:rsid w:val="00D66EFB"/>
    <w:rsid w:val="00D70054"/>
    <w:rsid w:val="00D72263"/>
    <w:rsid w:val="00D7227C"/>
    <w:rsid w:val="00D7363A"/>
    <w:rsid w:val="00D73C50"/>
    <w:rsid w:val="00D75A7B"/>
    <w:rsid w:val="00D7734C"/>
    <w:rsid w:val="00D80F08"/>
    <w:rsid w:val="00D82795"/>
    <w:rsid w:val="00D82D0E"/>
    <w:rsid w:val="00D830DA"/>
    <w:rsid w:val="00D961CD"/>
    <w:rsid w:val="00D971B9"/>
    <w:rsid w:val="00DA0D47"/>
    <w:rsid w:val="00DA6EE4"/>
    <w:rsid w:val="00DA7D41"/>
    <w:rsid w:val="00DB1CE4"/>
    <w:rsid w:val="00DB1F29"/>
    <w:rsid w:val="00DB2997"/>
    <w:rsid w:val="00DB3FBB"/>
    <w:rsid w:val="00DC2EAC"/>
    <w:rsid w:val="00DC331C"/>
    <w:rsid w:val="00DC4BB4"/>
    <w:rsid w:val="00DC692F"/>
    <w:rsid w:val="00DC69F6"/>
    <w:rsid w:val="00DD09C2"/>
    <w:rsid w:val="00DD1758"/>
    <w:rsid w:val="00DD1932"/>
    <w:rsid w:val="00DD1EBB"/>
    <w:rsid w:val="00DD4057"/>
    <w:rsid w:val="00DD41D8"/>
    <w:rsid w:val="00DD4721"/>
    <w:rsid w:val="00DE1709"/>
    <w:rsid w:val="00DE2BC4"/>
    <w:rsid w:val="00DE2EA9"/>
    <w:rsid w:val="00DE3E16"/>
    <w:rsid w:val="00DE426A"/>
    <w:rsid w:val="00DE67A7"/>
    <w:rsid w:val="00DF0358"/>
    <w:rsid w:val="00E015E3"/>
    <w:rsid w:val="00E01AFD"/>
    <w:rsid w:val="00E031FD"/>
    <w:rsid w:val="00E056B1"/>
    <w:rsid w:val="00E10898"/>
    <w:rsid w:val="00E10A06"/>
    <w:rsid w:val="00E1199B"/>
    <w:rsid w:val="00E123CF"/>
    <w:rsid w:val="00E16F7C"/>
    <w:rsid w:val="00E173D9"/>
    <w:rsid w:val="00E1792F"/>
    <w:rsid w:val="00E20942"/>
    <w:rsid w:val="00E2167A"/>
    <w:rsid w:val="00E2550F"/>
    <w:rsid w:val="00E25B6C"/>
    <w:rsid w:val="00E313F1"/>
    <w:rsid w:val="00E354ED"/>
    <w:rsid w:val="00E35E10"/>
    <w:rsid w:val="00E37E46"/>
    <w:rsid w:val="00E40425"/>
    <w:rsid w:val="00E42469"/>
    <w:rsid w:val="00E42CA1"/>
    <w:rsid w:val="00E433E1"/>
    <w:rsid w:val="00E46731"/>
    <w:rsid w:val="00E46753"/>
    <w:rsid w:val="00E511BB"/>
    <w:rsid w:val="00E52E46"/>
    <w:rsid w:val="00E534B9"/>
    <w:rsid w:val="00E57871"/>
    <w:rsid w:val="00E57F2B"/>
    <w:rsid w:val="00E60668"/>
    <w:rsid w:val="00E618A3"/>
    <w:rsid w:val="00E62546"/>
    <w:rsid w:val="00E62868"/>
    <w:rsid w:val="00E657BF"/>
    <w:rsid w:val="00E67358"/>
    <w:rsid w:val="00E673F0"/>
    <w:rsid w:val="00E676E1"/>
    <w:rsid w:val="00E703F8"/>
    <w:rsid w:val="00E70B99"/>
    <w:rsid w:val="00E70EFA"/>
    <w:rsid w:val="00E7349E"/>
    <w:rsid w:val="00E765C0"/>
    <w:rsid w:val="00E7749C"/>
    <w:rsid w:val="00E77666"/>
    <w:rsid w:val="00E804D3"/>
    <w:rsid w:val="00E805B1"/>
    <w:rsid w:val="00E81EFF"/>
    <w:rsid w:val="00E83152"/>
    <w:rsid w:val="00E849F5"/>
    <w:rsid w:val="00E86317"/>
    <w:rsid w:val="00E86F53"/>
    <w:rsid w:val="00E87465"/>
    <w:rsid w:val="00E87F6D"/>
    <w:rsid w:val="00E961D1"/>
    <w:rsid w:val="00E964AB"/>
    <w:rsid w:val="00EA2659"/>
    <w:rsid w:val="00EA3145"/>
    <w:rsid w:val="00EA4A76"/>
    <w:rsid w:val="00EA5161"/>
    <w:rsid w:val="00EA57C4"/>
    <w:rsid w:val="00EA5D0F"/>
    <w:rsid w:val="00EB2A94"/>
    <w:rsid w:val="00EB3FBE"/>
    <w:rsid w:val="00EB43B9"/>
    <w:rsid w:val="00EB5A0F"/>
    <w:rsid w:val="00EB6724"/>
    <w:rsid w:val="00EB6C4F"/>
    <w:rsid w:val="00EB7106"/>
    <w:rsid w:val="00EB7288"/>
    <w:rsid w:val="00EC1427"/>
    <w:rsid w:val="00EC666C"/>
    <w:rsid w:val="00EC681D"/>
    <w:rsid w:val="00EC72C6"/>
    <w:rsid w:val="00EC79BA"/>
    <w:rsid w:val="00ED04F7"/>
    <w:rsid w:val="00ED1A84"/>
    <w:rsid w:val="00ED2E4B"/>
    <w:rsid w:val="00ED3696"/>
    <w:rsid w:val="00ED4254"/>
    <w:rsid w:val="00ED4DA3"/>
    <w:rsid w:val="00ED4E73"/>
    <w:rsid w:val="00ED4E74"/>
    <w:rsid w:val="00ED756F"/>
    <w:rsid w:val="00ED7BB1"/>
    <w:rsid w:val="00ED7D8D"/>
    <w:rsid w:val="00EE1661"/>
    <w:rsid w:val="00EE2F1F"/>
    <w:rsid w:val="00EE4FB3"/>
    <w:rsid w:val="00EE64D2"/>
    <w:rsid w:val="00EF1A95"/>
    <w:rsid w:val="00EF1BB0"/>
    <w:rsid w:val="00EF3A81"/>
    <w:rsid w:val="00EF4CD5"/>
    <w:rsid w:val="00EF5F20"/>
    <w:rsid w:val="00F00490"/>
    <w:rsid w:val="00F00C19"/>
    <w:rsid w:val="00F01B45"/>
    <w:rsid w:val="00F03AEF"/>
    <w:rsid w:val="00F04268"/>
    <w:rsid w:val="00F06ABA"/>
    <w:rsid w:val="00F11120"/>
    <w:rsid w:val="00F122A6"/>
    <w:rsid w:val="00F12B81"/>
    <w:rsid w:val="00F14967"/>
    <w:rsid w:val="00F14DE1"/>
    <w:rsid w:val="00F153CC"/>
    <w:rsid w:val="00F2080E"/>
    <w:rsid w:val="00F22238"/>
    <w:rsid w:val="00F226ED"/>
    <w:rsid w:val="00F23DD0"/>
    <w:rsid w:val="00F245AB"/>
    <w:rsid w:val="00F249C8"/>
    <w:rsid w:val="00F26BA4"/>
    <w:rsid w:val="00F275D9"/>
    <w:rsid w:val="00F308A6"/>
    <w:rsid w:val="00F32331"/>
    <w:rsid w:val="00F33E43"/>
    <w:rsid w:val="00F371F9"/>
    <w:rsid w:val="00F3772B"/>
    <w:rsid w:val="00F37F6C"/>
    <w:rsid w:val="00F41633"/>
    <w:rsid w:val="00F46C2E"/>
    <w:rsid w:val="00F46D79"/>
    <w:rsid w:val="00F5105E"/>
    <w:rsid w:val="00F536D2"/>
    <w:rsid w:val="00F55849"/>
    <w:rsid w:val="00F55DB1"/>
    <w:rsid w:val="00F57D3B"/>
    <w:rsid w:val="00F60EEC"/>
    <w:rsid w:val="00F617DF"/>
    <w:rsid w:val="00F61BB5"/>
    <w:rsid w:val="00F62C66"/>
    <w:rsid w:val="00F63490"/>
    <w:rsid w:val="00F63D5D"/>
    <w:rsid w:val="00F70016"/>
    <w:rsid w:val="00F739B0"/>
    <w:rsid w:val="00F73A78"/>
    <w:rsid w:val="00F7400B"/>
    <w:rsid w:val="00F7404F"/>
    <w:rsid w:val="00F749E2"/>
    <w:rsid w:val="00F77792"/>
    <w:rsid w:val="00F77C78"/>
    <w:rsid w:val="00F8015D"/>
    <w:rsid w:val="00F82420"/>
    <w:rsid w:val="00F82606"/>
    <w:rsid w:val="00F83D3A"/>
    <w:rsid w:val="00F85DE0"/>
    <w:rsid w:val="00F87F6B"/>
    <w:rsid w:val="00F91448"/>
    <w:rsid w:val="00F94F69"/>
    <w:rsid w:val="00F961CC"/>
    <w:rsid w:val="00FA0433"/>
    <w:rsid w:val="00FA05F8"/>
    <w:rsid w:val="00FA4212"/>
    <w:rsid w:val="00FA64A0"/>
    <w:rsid w:val="00FA6ECE"/>
    <w:rsid w:val="00FA7FAF"/>
    <w:rsid w:val="00FB4033"/>
    <w:rsid w:val="00FC1CB1"/>
    <w:rsid w:val="00FC343D"/>
    <w:rsid w:val="00FC6977"/>
    <w:rsid w:val="00FD001A"/>
    <w:rsid w:val="00FD4A58"/>
    <w:rsid w:val="00FD7AD8"/>
    <w:rsid w:val="00FD7D4A"/>
    <w:rsid w:val="00FD7F24"/>
    <w:rsid w:val="00FDFA96"/>
    <w:rsid w:val="00FE2DB1"/>
    <w:rsid w:val="00FE3997"/>
    <w:rsid w:val="00FE47E8"/>
    <w:rsid w:val="00FE6434"/>
    <w:rsid w:val="00FF1325"/>
    <w:rsid w:val="00FF198B"/>
    <w:rsid w:val="00FF22D6"/>
    <w:rsid w:val="00FF3427"/>
    <w:rsid w:val="00FF4A2D"/>
    <w:rsid w:val="00FF61D0"/>
    <w:rsid w:val="010101FC"/>
    <w:rsid w:val="011315E1"/>
    <w:rsid w:val="013E0985"/>
    <w:rsid w:val="0146A857"/>
    <w:rsid w:val="014BAF8B"/>
    <w:rsid w:val="01A48A94"/>
    <w:rsid w:val="01ECA62D"/>
    <w:rsid w:val="01EFF710"/>
    <w:rsid w:val="01FB8C2C"/>
    <w:rsid w:val="025A4D72"/>
    <w:rsid w:val="0278F9F8"/>
    <w:rsid w:val="02863ECF"/>
    <w:rsid w:val="029D0744"/>
    <w:rsid w:val="02B03EA9"/>
    <w:rsid w:val="02EA212D"/>
    <w:rsid w:val="036C949C"/>
    <w:rsid w:val="0432A415"/>
    <w:rsid w:val="047356A9"/>
    <w:rsid w:val="048EC80A"/>
    <w:rsid w:val="049C6202"/>
    <w:rsid w:val="04B9696C"/>
    <w:rsid w:val="04BF6873"/>
    <w:rsid w:val="04E6C4A6"/>
    <w:rsid w:val="04EB7D25"/>
    <w:rsid w:val="051A8AE0"/>
    <w:rsid w:val="052F31D5"/>
    <w:rsid w:val="05484F9A"/>
    <w:rsid w:val="056F320C"/>
    <w:rsid w:val="0580BDF5"/>
    <w:rsid w:val="05FB3669"/>
    <w:rsid w:val="06477739"/>
    <w:rsid w:val="064E2193"/>
    <w:rsid w:val="06A0D0C7"/>
    <w:rsid w:val="06B72D11"/>
    <w:rsid w:val="06D09898"/>
    <w:rsid w:val="06D29D80"/>
    <w:rsid w:val="06E05ED8"/>
    <w:rsid w:val="07468CE3"/>
    <w:rsid w:val="07701A3B"/>
    <w:rsid w:val="079F0A7B"/>
    <w:rsid w:val="07B63F9C"/>
    <w:rsid w:val="07B72B26"/>
    <w:rsid w:val="07C8F7F8"/>
    <w:rsid w:val="07D1D2B8"/>
    <w:rsid w:val="07E7DEEB"/>
    <w:rsid w:val="07EF4F7B"/>
    <w:rsid w:val="08090E55"/>
    <w:rsid w:val="0871925D"/>
    <w:rsid w:val="08B5C469"/>
    <w:rsid w:val="08B85EB7"/>
    <w:rsid w:val="09110417"/>
    <w:rsid w:val="094B07E5"/>
    <w:rsid w:val="09555449"/>
    <w:rsid w:val="0A41D86B"/>
    <w:rsid w:val="0AAB0800"/>
    <w:rsid w:val="0AE2CDA4"/>
    <w:rsid w:val="0AECE288"/>
    <w:rsid w:val="0B2BE0B3"/>
    <w:rsid w:val="0B4452A5"/>
    <w:rsid w:val="0B5CA3A8"/>
    <w:rsid w:val="0B6141A6"/>
    <w:rsid w:val="0B64CBB9"/>
    <w:rsid w:val="0B6F8725"/>
    <w:rsid w:val="0B7D7F23"/>
    <w:rsid w:val="0BBB82BC"/>
    <w:rsid w:val="0BE3DFA9"/>
    <w:rsid w:val="0BE8F9B6"/>
    <w:rsid w:val="0C4A0610"/>
    <w:rsid w:val="0C5480A4"/>
    <w:rsid w:val="0C93FBB0"/>
    <w:rsid w:val="0CA0E94B"/>
    <w:rsid w:val="0CEFC7AC"/>
    <w:rsid w:val="0CFF6E71"/>
    <w:rsid w:val="0D076538"/>
    <w:rsid w:val="0D07F2EF"/>
    <w:rsid w:val="0D6BF557"/>
    <w:rsid w:val="0DA3469A"/>
    <w:rsid w:val="0E2DC84E"/>
    <w:rsid w:val="0E3F7766"/>
    <w:rsid w:val="0E6C138E"/>
    <w:rsid w:val="0E750AF9"/>
    <w:rsid w:val="0E94A9FC"/>
    <w:rsid w:val="0ECB201D"/>
    <w:rsid w:val="0EEDA8E1"/>
    <w:rsid w:val="0F19C7D8"/>
    <w:rsid w:val="0F578107"/>
    <w:rsid w:val="0F6DEAAB"/>
    <w:rsid w:val="0F7B98A6"/>
    <w:rsid w:val="0F7F834A"/>
    <w:rsid w:val="0FADE59E"/>
    <w:rsid w:val="103B26C6"/>
    <w:rsid w:val="108F681E"/>
    <w:rsid w:val="10A7ADF1"/>
    <w:rsid w:val="10EFD6DF"/>
    <w:rsid w:val="10F0A865"/>
    <w:rsid w:val="11011D10"/>
    <w:rsid w:val="113E039C"/>
    <w:rsid w:val="114501B5"/>
    <w:rsid w:val="117D0964"/>
    <w:rsid w:val="118E78A1"/>
    <w:rsid w:val="11A7D70F"/>
    <w:rsid w:val="11EA9752"/>
    <w:rsid w:val="121899D1"/>
    <w:rsid w:val="1277F3EB"/>
    <w:rsid w:val="1291D227"/>
    <w:rsid w:val="1298DDD1"/>
    <w:rsid w:val="129DDEF8"/>
    <w:rsid w:val="12B79102"/>
    <w:rsid w:val="12CFD4A8"/>
    <w:rsid w:val="13801E18"/>
    <w:rsid w:val="13E26B49"/>
    <w:rsid w:val="145C6339"/>
    <w:rsid w:val="1461C863"/>
    <w:rsid w:val="146EBA29"/>
    <w:rsid w:val="1474F2D5"/>
    <w:rsid w:val="14750EA1"/>
    <w:rsid w:val="149386C9"/>
    <w:rsid w:val="14D93F3D"/>
    <w:rsid w:val="14EC4589"/>
    <w:rsid w:val="152E148A"/>
    <w:rsid w:val="159ECF45"/>
    <w:rsid w:val="15B9B752"/>
    <w:rsid w:val="15B9D6D3"/>
    <w:rsid w:val="15D0CAA2"/>
    <w:rsid w:val="16040540"/>
    <w:rsid w:val="16186DAC"/>
    <w:rsid w:val="164A894B"/>
    <w:rsid w:val="166EE207"/>
    <w:rsid w:val="1675F78A"/>
    <w:rsid w:val="16DD2DD4"/>
    <w:rsid w:val="17039871"/>
    <w:rsid w:val="17A39447"/>
    <w:rsid w:val="17C9332A"/>
    <w:rsid w:val="1842863A"/>
    <w:rsid w:val="18A894B2"/>
    <w:rsid w:val="18ABA82C"/>
    <w:rsid w:val="18C70DB7"/>
    <w:rsid w:val="18D9A06D"/>
    <w:rsid w:val="18F2D4C2"/>
    <w:rsid w:val="18F687D5"/>
    <w:rsid w:val="1907EAE5"/>
    <w:rsid w:val="190EE5E9"/>
    <w:rsid w:val="192D4D39"/>
    <w:rsid w:val="194DFD49"/>
    <w:rsid w:val="19AD03F6"/>
    <w:rsid w:val="19BC91BB"/>
    <w:rsid w:val="19CC9B39"/>
    <w:rsid w:val="19D3C4CD"/>
    <w:rsid w:val="19EEF24C"/>
    <w:rsid w:val="19F759B9"/>
    <w:rsid w:val="19FC8D51"/>
    <w:rsid w:val="1A8DFC92"/>
    <w:rsid w:val="1AB43316"/>
    <w:rsid w:val="1ADAE68D"/>
    <w:rsid w:val="1B2DFE13"/>
    <w:rsid w:val="1B309706"/>
    <w:rsid w:val="1B896009"/>
    <w:rsid w:val="1B985DB2"/>
    <w:rsid w:val="1BA287AC"/>
    <w:rsid w:val="1BDC6B20"/>
    <w:rsid w:val="1C2D9CB2"/>
    <w:rsid w:val="1C427678"/>
    <w:rsid w:val="1C5ECD12"/>
    <w:rsid w:val="1C717467"/>
    <w:rsid w:val="1CB6C4E1"/>
    <w:rsid w:val="1CCE3766"/>
    <w:rsid w:val="1CD75A5D"/>
    <w:rsid w:val="1D7A2022"/>
    <w:rsid w:val="1DAC8FE9"/>
    <w:rsid w:val="1DFC9A60"/>
    <w:rsid w:val="1E12874F"/>
    <w:rsid w:val="1E4EC57D"/>
    <w:rsid w:val="1E5C906D"/>
    <w:rsid w:val="1EB9800A"/>
    <w:rsid w:val="1F035D83"/>
    <w:rsid w:val="1F2E30F1"/>
    <w:rsid w:val="1F5CEAAC"/>
    <w:rsid w:val="1F621646"/>
    <w:rsid w:val="1F6AE0CE"/>
    <w:rsid w:val="1F8D4C08"/>
    <w:rsid w:val="1FA8E566"/>
    <w:rsid w:val="1FAB32B5"/>
    <w:rsid w:val="1FBEB30E"/>
    <w:rsid w:val="1FDD639B"/>
    <w:rsid w:val="1FECDCAA"/>
    <w:rsid w:val="20560B96"/>
    <w:rsid w:val="208791FF"/>
    <w:rsid w:val="20C1BE35"/>
    <w:rsid w:val="211162B8"/>
    <w:rsid w:val="2178BDEE"/>
    <w:rsid w:val="218D3A76"/>
    <w:rsid w:val="218F63F0"/>
    <w:rsid w:val="21DE7EA6"/>
    <w:rsid w:val="21FD3825"/>
    <w:rsid w:val="225E0B7B"/>
    <w:rsid w:val="22BEB03F"/>
    <w:rsid w:val="22BED912"/>
    <w:rsid w:val="22C8E1B1"/>
    <w:rsid w:val="22FD770D"/>
    <w:rsid w:val="2334198D"/>
    <w:rsid w:val="23D388B4"/>
    <w:rsid w:val="2407CBBE"/>
    <w:rsid w:val="2436AAC6"/>
    <w:rsid w:val="24564242"/>
    <w:rsid w:val="2492FB13"/>
    <w:rsid w:val="24A0B2AC"/>
    <w:rsid w:val="24BF53AD"/>
    <w:rsid w:val="24DE7098"/>
    <w:rsid w:val="24E93570"/>
    <w:rsid w:val="24FB5B53"/>
    <w:rsid w:val="2503BE93"/>
    <w:rsid w:val="251051C7"/>
    <w:rsid w:val="25161F68"/>
    <w:rsid w:val="253A0EF5"/>
    <w:rsid w:val="254FF9C0"/>
    <w:rsid w:val="255A83B5"/>
    <w:rsid w:val="2578CB0B"/>
    <w:rsid w:val="258F7CB3"/>
    <w:rsid w:val="25EA5EBD"/>
    <w:rsid w:val="25EECAB2"/>
    <w:rsid w:val="25F8BB0E"/>
    <w:rsid w:val="25FBF76C"/>
    <w:rsid w:val="26C130CD"/>
    <w:rsid w:val="26EA47AA"/>
    <w:rsid w:val="270889E1"/>
    <w:rsid w:val="2728587A"/>
    <w:rsid w:val="27580226"/>
    <w:rsid w:val="2797C7CD"/>
    <w:rsid w:val="27A04138"/>
    <w:rsid w:val="27BF00B0"/>
    <w:rsid w:val="27CDFB2E"/>
    <w:rsid w:val="28084D76"/>
    <w:rsid w:val="2808A1DB"/>
    <w:rsid w:val="28870947"/>
    <w:rsid w:val="28A5ECA5"/>
    <w:rsid w:val="28D6BDA2"/>
    <w:rsid w:val="28DD7876"/>
    <w:rsid w:val="2901D54F"/>
    <w:rsid w:val="29756BC4"/>
    <w:rsid w:val="297D10A5"/>
    <w:rsid w:val="29A36070"/>
    <w:rsid w:val="29A86973"/>
    <w:rsid w:val="29AB9449"/>
    <w:rsid w:val="29CB3C95"/>
    <w:rsid w:val="29DB7A98"/>
    <w:rsid w:val="29E07E02"/>
    <w:rsid w:val="29EF21AD"/>
    <w:rsid w:val="29F8954C"/>
    <w:rsid w:val="29FBC0ED"/>
    <w:rsid w:val="2A0908C0"/>
    <w:rsid w:val="2A2F502E"/>
    <w:rsid w:val="2A73A9AB"/>
    <w:rsid w:val="2A8D0B67"/>
    <w:rsid w:val="2A9F1CA1"/>
    <w:rsid w:val="2AC5542C"/>
    <w:rsid w:val="2AC6920E"/>
    <w:rsid w:val="2AD1ECA7"/>
    <w:rsid w:val="2AF72979"/>
    <w:rsid w:val="2B0CB3CA"/>
    <w:rsid w:val="2BA55007"/>
    <w:rsid w:val="2BADA108"/>
    <w:rsid w:val="2BBAE1D7"/>
    <w:rsid w:val="2BCB208F"/>
    <w:rsid w:val="2BE716A5"/>
    <w:rsid w:val="2BEE9CF4"/>
    <w:rsid w:val="2C01C71B"/>
    <w:rsid w:val="2C0CF0EA"/>
    <w:rsid w:val="2C6D97BF"/>
    <w:rsid w:val="2C8D996E"/>
    <w:rsid w:val="2C9A6186"/>
    <w:rsid w:val="2CD138AC"/>
    <w:rsid w:val="2D7DFCD7"/>
    <w:rsid w:val="2E14F440"/>
    <w:rsid w:val="2E2C0FB0"/>
    <w:rsid w:val="2E559F6D"/>
    <w:rsid w:val="2EA815A9"/>
    <w:rsid w:val="2EB018B0"/>
    <w:rsid w:val="2EB732F9"/>
    <w:rsid w:val="2ED14FFF"/>
    <w:rsid w:val="2F418F66"/>
    <w:rsid w:val="2F515B55"/>
    <w:rsid w:val="2F627F66"/>
    <w:rsid w:val="2FA9845A"/>
    <w:rsid w:val="2FC7E011"/>
    <w:rsid w:val="2FE67762"/>
    <w:rsid w:val="2FEA3861"/>
    <w:rsid w:val="2FEB899C"/>
    <w:rsid w:val="302084E7"/>
    <w:rsid w:val="30270D9B"/>
    <w:rsid w:val="302884A7"/>
    <w:rsid w:val="30349138"/>
    <w:rsid w:val="30364925"/>
    <w:rsid w:val="30489C49"/>
    <w:rsid w:val="30596B03"/>
    <w:rsid w:val="30832094"/>
    <w:rsid w:val="308B4C8F"/>
    <w:rsid w:val="308CB8E6"/>
    <w:rsid w:val="3092554B"/>
    <w:rsid w:val="309483A4"/>
    <w:rsid w:val="30B38D12"/>
    <w:rsid w:val="30BFF3C1"/>
    <w:rsid w:val="30C40750"/>
    <w:rsid w:val="30FE4FC7"/>
    <w:rsid w:val="30FED779"/>
    <w:rsid w:val="313CF585"/>
    <w:rsid w:val="31C340C3"/>
    <w:rsid w:val="31F182F8"/>
    <w:rsid w:val="320F9803"/>
    <w:rsid w:val="321C9FF8"/>
    <w:rsid w:val="32386A6F"/>
    <w:rsid w:val="324FF3B7"/>
    <w:rsid w:val="32645C74"/>
    <w:rsid w:val="327BCB26"/>
    <w:rsid w:val="329AA1AE"/>
    <w:rsid w:val="32E670A1"/>
    <w:rsid w:val="33651E69"/>
    <w:rsid w:val="338A7568"/>
    <w:rsid w:val="338B9354"/>
    <w:rsid w:val="3390D6DE"/>
    <w:rsid w:val="33A0C693"/>
    <w:rsid w:val="33C8ADCB"/>
    <w:rsid w:val="33D6981F"/>
    <w:rsid w:val="3409ED91"/>
    <w:rsid w:val="34AA51F8"/>
    <w:rsid w:val="35062954"/>
    <w:rsid w:val="350CF31D"/>
    <w:rsid w:val="355206ED"/>
    <w:rsid w:val="3553872F"/>
    <w:rsid w:val="3555EFA7"/>
    <w:rsid w:val="358B359B"/>
    <w:rsid w:val="358DBD09"/>
    <w:rsid w:val="359B4346"/>
    <w:rsid w:val="35CDA8CA"/>
    <w:rsid w:val="35E48EF9"/>
    <w:rsid w:val="360829B9"/>
    <w:rsid w:val="36851729"/>
    <w:rsid w:val="36CD2B71"/>
    <w:rsid w:val="36EF5790"/>
    <w:rsid w:val="37078231"/>
    <w:rsid w:val="3709CE43"/>
    <w:rsid w:val="372AE488"/>
    <w:rsid w:val="37579DF1"/>
    <w:rsid w:val="3772111E"/>
    <w:rsid w:val="378C5CD8"/>
    <w:rsid w:val="379D08DE"/>
    <w:rsid w:val="38C7F5F8"/>
    <w:rsid w:val="38FAB4F6"/>
    <w:rsid w:val="3919700A"/>
    <w:rsid w:val="392E48C4"/>
    <w:rsid w:val="39316656"/>
    <w:rsid w:val="394936F5"/>
    <w:rsid w:val="394E76BD"/>
    <w:rsid w:val="39696A5F"/>
    <w:rsid w:val="397C5852"/>
    <w:rsid w:val="39B49F3A"/>
    <w:rsid w:val="39D319E5"/>
    <w:rsid w:val="39DAE824"/>
    <w:rsid w:val="3A118F96"/>
    <w:rsid w:val="3A2E09E7"/>
    <w:rsid w:val="3A45F856"/>
    <w:rsid w:val="3A4784E7"/>
    <w:rsid w:val="3A5D76F1"/>
    <w:rsid w:val="3A60202B"/>
    <w:rsid w:val="3A62854A"/>
    <w:rsid w:val="3A913309"/>
    <w:rsid w:val="3A995CFD"/>
    <w:rsid w:val="3AFB63D3"/>
    <w:rsid w:val="3B43957A"/>
    <w:rsid w:val="3BB8D78A"/>
    <w:rsid w:val="3BE1FDE3"/>
    <w:rsid w:val="3BE2B8C0"/>
    <w:rsid w:val="3C5A1719"/>
    <w:rsid w:val="3D02218B"/>
    <w:rsid w:val="3D1B9B5E"/>
    <w:rsid w:val="3D3787D1"/>
    <w:rsid w:val="3D3C9BDE"/>
    <w:rsid w:val="3D60056D"/>
    <w:rsid w:val="3D74D3E2"/>
    <w:rsid w:val="3D8AC3BC"/>
    <w:rsid w:val="3DAB2C39"/>
    <w:rsid w:val="3DC89A7F"/>
    <w:rsid w:val="3DD54956"/>
    <w:rsid w:val="3E2AFFD8"/>
    <w:rsid w:val="3E6A1C28"/>
    <w:rsid w:val="3E730BC9"/>
    <w:rsid w:val="3EACB226"/>
    <w:rsid w:val="3EDE5F66"/>
    <w:rsid w:val="3F2ED330"/>
    <w:rsid w:val="3F2F9534"/>
    <w:rsid w:val="3F4AE09E"/>
    <w:rsid w:val="3FA2DFC7"/>
    <w:rsid w:val="3FD20412"/>
    <w:rsid w:val="40324B31"/>
    <w:rsid w:val="40430C65"/>
    <w:rsid w:val="40730D0E"/>
    <w:rsid w:val="407D9A42"/>
    <w:rsid w:val="4097EBC7"/>
    <w:rsid w:val="40C7E9A9"/>
    <w:rsid w:val="411C7139"/>
    <w:rsid w:val="4137505D"/>
    <w:rsid w:val="415988A2"/>
    <w:rsid w:val="416908A4"/>
    <w:rsid w:val="41A8B4BD"/>
    <w:rsid w:val="41B9B996"/>
    <w:rsid w:val="41BC804D"/>
    <w:rsid w:val="41C385D0"/>
    <w:rsid w:val="41C89AC4"/>
    <w:rsid w:val="41D5E816"/>
    <w:rsid w:val="4229C208"/>
    <w:rsid w:val="42494F24"/>
    <w:rsid w:val="424BBE8F"/>
    <w:rsid w:val="42567BBF"/>
    <w:rsid w:val="42A52D98"/>
    <w:rsid w:val="42B64BC9"/>
    <w:rsid w:val="433E97CB"/>
    <w:rsid w:val="43598942"/>
    <w:rsid w:val="436A8D37"/>
    <w:rsid w:val="436ABA8D"/>
    <w:rsid w:val="437A3329"/>
    <w:rsid w:val="43A3B0F3"/>
    <w:rsid w:val="43BD9BE0"/>
    <w:rsid w:val="450EFC3B"/>
    <w:rsid w:val="45248682"/>
    <w:rsid w:val="4534A40C"/>
    <w:rsid w:val="454FA075"/>
    <w:rsid w:val="45983EB3"/>
    <w:rsid w:val="45BA8407"/>
    <w:rsid w:val="46285BA6"/>
    <w:rsid w:val="4654D870"/>
    <w:rsid w:val="46551C2A"/>
    <w:rsid w:val="46E23C5E"/>
    <w:rsid w:val="476EB8F7"/>
    <w:rsid w:val="47781866"/>
    <w:rsid w:val="47A2064F"/>
    <w:rsid w:val="4822EF7D"/>
    <w:rsid w:val="482B168A"/>
    <w:rsid w:val="483BE2EF"/>
    <w:rsid w:val="484B0A9E"/>
    <w:rsid w:val="485621BC"/>
    <w:rsid w:val="48590E70"/>
    <w:rsid w:val="485C0B12"/>
    <w:rsid w:val="49014101"/>
    <w:rsid w:val="4913A774"/>
    <w:rsid w:val="492FA5E2"/>
    <w:rsid w:val="492FFEF6"/>
    <w:rsid w:val="49B40EB2"/>
    <w:rsid w:val="4A2649BC"/>
    <w:rsid w:val="4A826A79"/>
    <w:rsid w:val="4AAAF1DA"/>
    <w:rsid w:val="4AAC8D4F"/>
    <w:rsid w:val="4ACB7643"/>
    <w:rsid w:val="4ACE1091"/>
    <w:rsid w:val="4AD94C4E"/>
    <w:rsid w:val="4AEF7501"/>
    <w:rsid w:val="4B663521"/>
    <w:rsid w:val="4B7383B1"/>
    <w:rsid w:val="4B75929F"/>
    <w:rsid w:val="4B8C672F"/>
    <w:rsid w:val="4BA23411"/>
    <w:rsid w:val="4C10F110"/>
    <w:rsid w:val="4D05C7D4"/>
    <w:rsid w:val="4D445028"/>
    <w:rsid w:val="4D7D1A10"/>
    <w:rsid w:val="4D9F7E3E"/>
    <w:rsid w:val="4E3C4FC0"/>
    <w:rsid w:val="4E435DC7"/>
    <w:rsid w:val="4E4C01BD"/>
    <w:rsid w:val="4E6A539A"/>
    <w:rsid w:val="4E6F6432"/>
    <w:rsid w:val="4ED26FF4"/>
    <w:rsid w:val="4EF81D51"/>
    <w:rsid w:val="4F420AFE"/>
    <w:rsid w:val="4F7416D3"/>
    <w:rsid w:val="4F9D8D13"/>
    <w:rsid w:val="4FB538E5"/>
    <w:rsid w:val="4FDBC991"/>
    <w:rsid w:val="4FF01EF6"/>
    <w:rsid w:val="50AABF43"/>
    <w:rsid w:val="50B27B32"/>
    <w:rsid w:val="50E8D08C"/>
    <w:rsid w:val="510DF989"/>
    <w:rsid w:val="510FD346"/>
    <w:rsid w:val="51104285"/>
    <w:rsid w:val="51218F6A"/>
    <w:rsid w:val="51DC2903"/>
    <w:rsid w:val="51F4B345"/>
    <w:rsid w:val="5210937D"/>
    <w:rsid w:val="521A4EA4"/>
    <w:rsid w:val="5224AA22"/>
    <w:rsid w:val="522BD4C2"/>
    <w:rsid w:val="5278C981"/>
    <w:rsid w:val="52FD811E"/>
    <w:rsid w:val="530C6FCB"/>
    <w:rsid w:val="530FC853"/>
    <w:rsid w:val="5312B324"/>
    <w:rsid w:val="53411BF3"/>
    <w:rsid w:val="541A14C8"/>
    <w:rsid w:val="54725889"/>
    <w:rsid w:val="54E37111"/>
    <w:rsid w:val="55059548"/>
    <w:rsid w:val="55062098"/>
    <w:rsid w:val="55479F1D"/>
    <w:rsid w:val="55BA7B47"/>
    <w:rsid w:val="55BCE3BF"/>
    <w:rsid w:val="55C54D0F"/>
    <w:rsid w:val="560BFDDB"/>
    <w:rsid w:val="563E8ACF"/>
    <w:rsid w:val="564A9ADB"/>
    <w:rsid w:val="564E6FAC"/>
    <w:rsid w:val="564F6133"/>
    <w:rsid w:val="569D936D"/>
    <w:rsid w:val="569F14C8"/>
    <w:rsid w:val="56DF22C8"/>
    <w:rsid w:val="5715ABE3"/>
    <w:rsid w:val="571B1F61"/>
    <w:rsid w:val="575C9B10"/>
    <w:rsid w:val="57738872"/>
    <w:rsid w:val="578CF291"/>
    <w:rsid w:val="57A5BED8"/>
    <w:rsid w:val="57A9F94B"/>
    <w:rsid w:val="57AA298C"/>
    <w:rsid w:val="57B0542B"/>
    <w:rsid w:val="57B2E634"/>
    <w:rsid w:val="57BBCAE5"/>
    <w:rsid w:val="57DC1639"/>
    <w:rsid w:val="57FD3424"/>
    <w:rsid w:val="5826EE4C"/>
    <w:rsid w:val="585DAA76"/>
    <w:rsid w:val="585DE574"/>
    <w:rsid w:val="58860220"/>
    <w:rsid w:val="58B17C44"/>
    <w:rsid w:val="5908FCB1"/>
    <w:rsid w:val="59126667"/>
    <w:rsid w:val="594833C9"/>
    <w:rsid w:val="5950D888"/>
    <w:rsid w:val="596ECD2B"/>
    <w:rsid w:val="597550EC"/>
    <w:rsid w:val="597FEA5C"/>
    <w:rsid w:val="597FF824"/>
    <w:rsid w:val="598B0E08"/>
    <w:rsid w:val="59C225CB"/>
    <w:rsid w:val="59D173D5"/>
    <w:rsid w:val="59DD9DFE"/>
    <w:rsid w:val="5A34BB3B"/>
    <w:rsid w:val="5A476CDD"/>
    <w:rsid w:val="5A92484B"/>
    <w:rsid w:val="5A9C4D32"/>
    <w:rsid w:val="5AA778D9"/>
    <w:rsid w:val="5ACDF6BE"/>
    <w:rsid w:val="5AD29739"/>
    <w:rsid w:val="5AE19A0D"/>
    <w:rsid w:val="5AE320D8"/>
    <w:rsid w:val="5B113974"/>
    <w:rsid w:val="5B1E4A58"/>
    <w:rsid w:val="5B4D8823"/>
    <w:rsid w:val="5B64FB4E"/>
    <w:rsid w:val="5BD7F74E"/>
    <w:rsid w:val="5BDF9BD8"/>
    <w:rsid w:val="5BFFEA94"/>
    <w:rsid w:val="5C62D3C6"/>
    <w:rsid w:val="5CB240F1"/>
    <w:rsid w:val="5D0BDB94"/>
    <w:rsid w:val="5D2C72E0"/>
    <w:rsid w:val="5D828F76"/>
    <w:rsid w:val="5DAC89FA"/>
    <w:rsid w:val="5DCE690B"/>
    <w:rsid w:val="5E193ACF"/>
    <w:rsid w:val="5E2B9565"/>
    <w:rsid w:val="5E4BB5E9"/>
    <w:rsid w:val="5EC08061"/>
    <w:rsid w:val="5EC8F0E4"/>
    <w:rsid w:val="5ED9C403"/>
    <w:rsid w:val="5F44EC46"/>
    <w:rsid w:val="5F4D4484"/>
    <w:rsid w:val="5F797E1E"/>
    <w:rsid w:val="5F7F779D"/>
    <w:rsid w:val="5FDD1B1C"/>
    <w:rsid w:val="605A0183"/>
    <w:rsid w:val="61AB58EE"/>
    <w:rsid w:val="61AB6C33"/>
    <w:rsid w:val="61BA28BF"/>
    <w:rsid w:val="61BA595A"/>
    <w:rsid w:val="61D563A8"/>
    <w:rsid w:val="6219CB16"/>
    <w:rsid w:val="6292B7CF"/>
    <w:rsid w:val="62C58B42"/>
    <w:rsid w:val="62F10ADE"/>
    <w:rsid w:val="63139881"/>
    <w:rsid w:val="635F2451"/>
    <w:rsid w:val="63960E35"/>
    <w:rsid w:val="63A38E6E"/>
    <w:rsid w:val="642272FA"/>
    <w:rsid w:val="6438BA31"/>
    <w:rsid w:val="6442A791"/>
    <w:rsid w:val="646D28E7"/>
    <w:rsid w:val="64785F2C"/>
    <w:rsid w:val="64909A1A"/>
    <w:rsid w:val="649E33A3"/>
    <w:rsid w:val="64A1F27B"/>
    <w:rsid w:val="64D2E945"/>
    <w:rsid w:val="64F471B6"/>
    <w:rsid w:val="64F7C057"/>
    <w:rsid w:val="651CDBEB"/>
    <w:rsid w:val="660908FF"/>
    <w:rsid w:val="6610F7A1"/>
    <w:rsid w:val="66543A73"/>
    <w:rsid w:val="66DD8C07"/>
    <w:rsid w:val="66E66476"/>
    <w:rsid w:val="66E8488D"/>
    <w:rsid w:val="66FE453A"/>
    <w:rsid w:val="67406162"/>
    <w:rsid w:val="67585669"/>
    <w:rsid w:val="675C1DF8"/>
    <w:rsid w:val="67A315CF"/>
    <w:rsid w:val="67B52652"/>
    <w:rsid w:val="680F9045"/>
    <w:rsid w:val="68160351"/>
    <w:rsid w:val="6836719F"/>
    <w:rsid w:val="68A29323"/>
    <w:rsid w:val="68ADB70C"/>
    <w:rsid w:val="68EA6968"/>
    <w:rsid w:val="68F560A9"/>
    <w:rsid w:val="68FB4A33"/>
    <w:rsid w:val="68FE428E"/>
    <w:rsid w:val="69524748"/>
    <w:rsid w:val="695326A5"/>
    <w:rsid w:val="69B37710"/>
    <w:rsid w:val="69C15868"/>
    <w:rsid w:val="69CF73E9"/>
    <w:rsid w:val="6A2E0FDE"/>
    <w:rsid w:val="6A73AF27"/>
    <w:rsid w:val="6A8E1A98"/>
    <w:rsid w:val="6ABB9E7F"/>
    <w:rsid w:val="6AFFDB9E"/>
    <w:rsid w:val="6B17648D"/>
    <w:rsid w:val="6B6249D5"/>
    <w:rsid w:val="6B75EE76"/>
    <w:rsid w:val="6BB54FD5"/>
    <w:rsid w:val="6BB93010"/>
    <w:rsid w:val="6C1E5AEC"/>
    <w:rsid w:val="6C44D248"/>
    <w:rsid w:val="6C8104DF"/>
    <w:rsid w:val="6CBB9E24"/>
    <w:rsid w:val="6CEF4EA9"/>
    <w:rsid w:val="6D804EB1"/>
    <w:rsid w:val="6E28DC6B"/>
    <w:rsid w:val="6E3625DC"/>
    <w:rsid w:val="6E5B618A"/>
    <w:rsid w:val="6F05F42E"/>
    <w:rsid w:val="6F0BBE9C"/>
    <w:rsid w:val="6F2DC3A2"/>
    <w:rsid w:val="6F7AB418"/>
    <w:rsid w:val="6F83CC6D"/>
    <w:rsid w:val="6F934CCC"/>
    <w:rsid w:val="7016D0FC"/>
    <w:rsid w:val="7031C898"/>
    <w:rsid w:val="7045C520"/>
    <w:rsid w:val="70465AB5"/>
    <w:rsid w:val="70B30A66"/>
    <w:rsid w:val="70E701D9"/>
    <w:rsid w:val="711E6778"/>
    <w:rsid w:val="7128FE11"/>
    <w:rsid w:val="7140DD26"/>
    <w:rsid w:val="717D390B"/>
    <w:rsid w:val="71C104F7"/>
    <w:rsid w:val="71E6675D"/>
    <w:rsid w:val="7288FA7A"/>
    <w:rsid w:val="72A33A8B"/>
    <w:rsid w:val="733CA2C5"/>
    <w:rsid w:val="7347DCCD"/>
    <w:rsid w:val="737D7C82"/>
    <w:rsid w:val="73E01F5C"/>
    <w:rsid w:val="7450984B"/>
    <w:rsid w:val="74654AD3"/>
    <w:rsid w:val="748AF247"/>
    <w:rsid w:val="74999D68"/>
    <w:rsid w:val="7503A85F"/>
    <w:rsid w:val="752161CC"/>
    <w:rsid w:val="75419D18"/>
    <w:rsid w:val="75601256"/>
    <w:rsid w:val="75DDC81D"/>
    <w:rsid w:val="7603D8B9"/>
    <w:rsid w:val="7607DB25"/>
    <w:rsid w:val="763968CC"/>
    <w:rsid w:val="766D56BA"/>
    <w:rsid w:val="767D88C8"/>
    <w:rsid w:val="76AD4468"/>
    <w:rsid w:val="771C9E3F"/>
    <w:rsid w:val="774DC4AD"/>
    <w:rsid w:val="77A0B3C7"/>
    <w:rsid w:val="78383401"/>
    <w:rsid w:val="783C5689"/>
    <w:rsid w:val="78982BD8"/>
    <w:rsid w:val="789E3F47"/>
    <w:rsid w:val="790B37DD"/>
    <w:rsid w:val="79404DE2"/>
    <w:rsid w:val="7998F6DA"/>
    <w:rsid w:val="79A03CB7"/>
    <w:rsid w:val="79AD3896"/>
    <w:rsid w:val="7A25AFB6"/>
    <w:rsid w:val="7A333E19"/>
    <w:rsid w:val="7A5A45B9"/>
    <w:rsid w:val="7A689CC7"/>
    <w:rsid w:val="7AA62D14"/>
    <w:rsid w:val="7AE0C5BA"/>
    <w:rsid w:val="7AE59DE9"/>
    <w:rsid w:val="7B1A875B"/>
    <w:rsid w:val="7B4908F7"/>
    <w:rsid w:val="7B695F4F"/>
    <w:rsid w:val="7B7CE0BA"/>
    <w:rsid w:val="7BB2E8A4"/>
    <w:rsid w:val="7BF3D80B"/>
    <w:rsid w:val="7C6A36CD"/>
    <w:rsid w:val="7CCAF245"/>
    <w:rsid w:val="7CECC2F4"/>
    <w:rsid w:val="7CEE68EF"/>
    <w:rsid w:val="7D0BA524"/>
    <w:rsid w:val="7D0C7079"/>
    <w:rsid w:val="7D3DD38E"/>
    <w:rsid w:val="7D848E76"/>
    <w:rsid w:val="7DB6C7B2"/>
    <w:rsid w:val="7DC96139"/>
    <w:rsid w:val="7DD17D2A"/>
    <w:rsid w:val="7E1D3EAB"/>
    <w:rsid w:val="7E5B1892"/>
    <w:rsid w:val="7E93A9FD"/>
    <w:rsid w:val="7EA77585"/>
    <w:rsid w:val="7EB4F1B6"/>
    <w:rsid w:val="7EC3B7C4"/>
    <w:rsid w:val="7EC9A3FA"/>
    <w:rsid w:val="7ED011A7"/>
    <w:rsid w:val="7EE8C182"/>
    <w:rsid w:val="7EF3AB5C"/>
    <w:rsid w:val="7F79D2C4"/>
    <w:rsid w:val="7FED7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790865"/>
  <w14:defaultImageDpi w14:val="300"/>
  <w15:docId w15:val="{04DC1C71-2575-4A6B-883F-8C42DF91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99"/>
  </w:style>
  <w:style w:type="paragraph" w:styleId="Heading1">
    <w:name w:val="heading 1"/>
    <w:basedOn w:val="Normal"/>
    <w:next w:val="Normal"/>
    <w:link w:val="Heading1Char"/>
    <w:uiPriority w:val="9"/>
    <w:qFormat/>
    <w:rsid w:val="002C4D99"/>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4D9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2C4D99"/>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2C4D9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C4D99"/>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2C4D99"/>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2C4D99"/>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2C4D99"/>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2C4D99"/>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A36"/>
    <w:pPr>
      <w:tabs>
        <w:tab w:val="center" w:pos="4320"/>
        <w:tab w:val="right" w:pos="8640"/>
      </w:tabs>
    </w:pPr>
  </w:style>
  <w:style w:type="character" w:customStyle="1" w:styleId="HeaderChar">
    <w:name w:val="Header Char"/>
    <w:basedOn w:val="DefaultParagraphFont"/>
    <w:link w:val="Header"/>
    <w:uiPriority w:val="99"/>
    <w:rsid w:val="00610A36"/>
  </w:style>
  <w:style w:type="paragraph" w:styleId="Footer">
    <w:name w:val="footer"/>
    <w:basedOn w:val="Normal"/>
    <w:link w:val="FooterChar"/>
    <w:uiPriority w:val="99"/>
    <w:unhideWhenUsed/>
    <w:rsid w:val="00610A36"/>
    <w:pPr>
      <w:tabs>
        <w:tab w:val="center" w:pos="4320"/>
        <w:tab w:val="right" w:pos="8640"/>
      </w:tabs>
    </w:pPr>
  </w:style>
  <w:style w:type="character" w:customStyle="1" w:styleId="FooterChar">
    <w:name w:val="Footer Char"/>
    <w:basedOn w:val="DefaultParagraphFont"/>
    <w:link w:val="Footer"/>
    <w:uiPriority w:val="99"/>
    <w:rsid w:val="00610A36"/>
  </w:style>
  <w:style w:type="paragraph" w:styleId="BalloonText">
    <w:name w:val="Balloon Text"/>
    <w:basedOn w:val="Normal"/>
    <w:link w:val="BalloonTextChar"/>
    <w:uiPriority w:val="99"/>
    <w:semiHidden/>
    <w:unhideWhenUsed/>
    <w:rsid w:val="00610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A36"/>
    <w:rPr>
      <w:rFonts w:ascii="Lucida Grande" w:hAnsi="Lucida Grande" w:cs="Lucida Grande"/>
      <w:sz w:val="18"/>
      <w:szCs w:val="18"/>
    </w:rPr>
  </w:style>
  <w:style w:type="paragraph" w:customStyle="1" w:styleId="BasicParagraph">
    <w:name w:val="[Basic Paragraph]"/>
    <w:basedOn w:val="Normal"/>
    <w:uiPriority w:val="99"/>
    <w:rsid w:val="007875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DD41D8"/>
    <w:pPr>
      <w:ind w:left="720"/>
      <w:contextualSpacing/>
    </w:pPr>
  </w:style>
  <w:style w:type="character" w:styleId="Hyperlink">
    <w:name w:val="Hyperlink"/>
    <w:basedOn w:val="DefaultParagraphFont"/>
    <w:uiPriority w:val="99"/>
    <w:unhideWhenUsed/>
    <w:rsid w:val="009D58D5"/>
    <w:rPr>
      <w:color w:val="0000FF" w:themeColor="hyperlink"/>
      <w:u w:val="single"/>
    </w:rPr>
  </w:style>
  <w:style w:type="character" w:styleId="UnresolvedMention">
    <w:name w:val="Unresolved Mention"/>
    <w:basedOn w:val="DefaultParagraphFont"/>
    <w:uiPriority w:val="99"/>
    <w:unhideWhenUsed/>
    <w:rsid w:val="0053530A"/>
    <w:rPr>
      <w:color w:val="605E5C"/>
      <w:shd w:val="clear" w:color="auto" w:fill="E1DFDD"/>
    </w:rPr>
  </w:style>
  <w:style w:type="character" w:customStyle="1" w:styleId="Heading1Char">
    <w:name w:val="Heading 1 Char"/>
    <w:basedOn w:val="DefaultParagraphFont"/>
    <w:link w:val="Heading1"/>
    <w:uiPriority w:val="9"/>
    <w:rsid w:val="002C4D9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4D9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2C4D99"/>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2C4D9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C4D99"/>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2C4D99"/>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2C4D99"/>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2C4D99"/>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2C4D99"/>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2C4D9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C4D99"/>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2C4D99"/>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2C4D9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C4D99"/>
    <w:rPr>
      <w:rFonts w:asciiTheme="majorHAnsi" w:eastAsiaTheme="majorEastAsia" w:hAnsiTheme="majorHAnsi" w:cstheme="majorBidi"/>
      <w:sz w:val="24"/>
      <w:szCs w:val="24"/>
    </w:rPr>
  </w:style>
  <w:style w:type="character" w:styleId="Strong">
    <w:name w:val="Strong"/>
    <w:basedOn w:val="DefaultParagraphFont"/>
    <w:uiPriority w:val="22"/>
    <w:qFormat/>
    <w:rsid w:val="002C4D99"/>
    <w:rPr>
      <w:b/>
      <w:bCs/>
    </w:rPr>
  </w:style>
  <w:style w:type="character" w:styleId="Emphasis">
    <w:name w:val="Emphasis"/>
    <w:basedOn w:val="DefaultParagraphFont"/>
    <w:uiPriority w:val="20"/>
    <w:qFormat/>
    <w:rsid w:val="002C4D99"/>
    <w:rPr>
      <w:i/>
      <w:iCs/>
    </w:rPr>
  </w:style>
  <w:style w:type="paragraph" w:styleId="NoSpacing">
    <w:name w:val="No Spacing"/>
    <w:uiPriority w:val="1"/>
    <w:qFormat/>
    <w:rsid w:val="002C4D99"/>
    <w:pPr>
      <w:spacing w:after="0" w:line="240" w:lineRule="auto"/>
    </w:pPr>
  </w:style>
  <w:style w:type="paragraph" w:styleId="Quote">
    <w:name w:val="Quote"/>
    <w:basedOn w:val="Normal"/>
    <w:next w:val="Normal"/>
    <w:link w:val="QuoteChar"/>
    <w:uiPriority w:val="29"/>
    <w:qFormat/>
    <w:rsid w:val="002C4D9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C4D99"/>
    <w:rPr>
      <w:i/>
      <w:iCs/>
      <w:color w:val="404040" w:themeColor="text1" w:themeTint="BF"/>
    </w:rPr>
  </w:style>
  <w:style w:type="paragraph" w:styleId="IntenseQuote">
    <w:name w:val="Intense Quote"/>
    <w:basedOn w:val="Normal"/>
    <w:next w:val="Normal"/>
    <w:link w:val="IntenseQuoteChar"/>
    <w:uiPriority w:val="30"/>
    <w:qFormat/>
    <w:rsid w:val="002C4D99"/>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2C4D99"/>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2C4D99"/>
    <w:rPr>
      <w:i/>
      <w:iCs/>
      <w:color w:val="404040" w:themeColor="text1" w:themeTint="BF"/>
    </w:rPr>
  </w:style>
  <w:style w:type="character" w:styleId="IntenseEmphasis">
    <w:name w:val="Intense Emphasis"/>
    <w:basedOn w:val="DefaultParagraphFont"/>
    <w:uiPriority w:val="21"/>
    <w:qFormat/>
    <w:rsid w:val="002C4D99"/>
    <w:rPr>
      <w:b/>
      <w:bCs/>
      <w:i/>
      <w:iCs/>
    </w:rPr>
  </w:style>
  <w:style w:type="character" w:styleId="SubtleReference">
    <w:name w:val="Subtle Reference"/>
    <w:basedOn w:val="DefaultParagraphFont"/>
    <w:uiPriority w:val="31"/>
    <w:qFormat/>
    <w:rsid w:val="002C4D9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4D99"/>
    <w:rPr>
      <w:b/>
      <w:bCs/>
      <w:smallCaps/>
      <w:spacing w:val="5"/>
      <w:u w:val="single"/>
    </w:rPr>
  </w:style>
  <w:style w:type="character" w:styleId="BookTitle">
    <w:name w:val="Book Title"/>
    <w:basedOn w:val="DefaultParagraphFont"/>
    <w:uiPriority w:val="33"/>
    <w:qFormat/>
    <w:rsid w:val="002C4D99"/>
    <w:rPr>
      <w:b/>
      <w:bCs/>
      <w:smallCaps/>
    </w:rPr>
  </w:style>
  <w:style w:type="paragraph" w:styleId="TOCHeading">
    <w:name w:val="TOC Heading"/>
    <w:basedOn w:val="Heading1"/>
    <w:next w:val="Normal"/>
    <w:uiPriority w:val="39"/>
    <w:semiHidden/>
    <w:unhideWhenUsed/>
    <w:qFormat/>
    <w:rsid w:val="002C4D99"/>
    <w:pPr>
      <w:outlineLvl w:val="9"/>
    </w:pPr>
  </w:style>
  <w:style w:type="character" w:styleId="CommentReference">
    <w:name w:val="annotation reference"/>
    <w:basedOn w:val="DefaultParagraphFont"/>
    <w:uiPriority w:val="99"/>
    <w:semiHidden/>
    <w:unhideWhenUsed/>
    <w:rsid w:val="00166B7D"/>
    <w:rPr>
      <w:sz w:val="16"/>
      <w:szCs w:val="16"/>
    </w:rPr>
  </w:style>
  <w:style w:type="paragraph" w:styleId="CommentText">
    <w:name w:val="annotation text"/>
    <w:basedOn w:val="Normal"/>
    <w:link w:val="CommentTextChar"/>
    <w:uiPriority w:val="99"/>
    <w:semiHidden/>
    <w:unhideWhenUsed/>
    <w:rsid w:val="00166B7D"/>
    <w:pPr>
      <w:spacing w:after="160" w:line="240" w:lineRule="auto"/>
    </w:pPr>
    <w:rPr>
      <w:rFonts w:eastAsiaTheme="minorHAnsi"/>
      <w:lang w:val="en-GB"/>
    </w:rPr>
  </w:style>
  <w:style w:type="character" w:customStyle="1" w:styleId="CommentTextChar">
    <w:name w:val="Comment Text Char"/>
    <w:basedOn w:val="DefaultParagraphFont"/>
    <w:link w:val="CommentText"/>
    <w:uiPriority w:val="99"/>
    <w:semiHidden/>
    <w:rsid w:val="00166B7D"/>
    <w:rPr>
      <w:rFonts w:eastAsiaTheme="minorHAnsi"/>
      <w:lang w:val="en-GB"/>
    </w:rPr>
  </w:style>
  <w:style w:type="paragraph" w:styleId="CommentSubject">
    <w:name w:val="annotation subject"/>
    <w:basedOn w:val="CommentText"/>
    <w:next w:val="CommentText"/>
    <w:link w:val="CommentSubjectChar"/>
    <w:uiPriority w:val="99"/>
    <w:semiHidden/>
    <w:unhideWhenUsed/>
    <w:rsid w:val="00166B7D"/>
    <w:rPr>
      <w:b/>
      <w:bCs/>
    </w:rPr>
  </w:style>
  <w:style w:type="character" w:customStyle="1" w:styleId="CommentSubjectChar">
    <w:name w:val="Comment Subject Char"/>
    <w:basedOn w:val="CommentTextChar"/>
    <w:link w:val="CommentSubject"/>
    <w:uiPriority w:val="99"/>
    <w:semiHidden/>
    <w:rsid w:val="00166B7D"/>
    <w:rPr>
      <w:rFonts w:eastAsiaTheme="minorHAnsi"/>
      <w:b/>
      <w:bCs/>
      <w:lang w:val="en-GB"/>
    </w:rPr>
  </w:style>
  <w:style w:type="character" w:styleId="Mention">
    <w:name w:val="Mention"/>
    <w:basedOn w:val="DefaultParagraphFont"/>
    <w:uiPriority w:val="99"/>
    <w:unhideWhenUsed/>
    <w:rsid w:val="00166B7D"/>
    <w:rPr>
      <w:color w:val="2B579A"/>
      <w:shd w:val="clear" w:color="auto" w:fill="E1DFDD"/>
    </w:rPr>
  </w:style>
  <w:style w:type="character" w:styleId="FollowedHyperlink">
    <w:name w:val="FollowedHyperlink"/>
    <w:basedOn w:val="DefaultParagraphFont"/>
    <w:uiPriority w:val="99"/>
    <w:semiHidden/>
    <w:unhideWhenUsed/>
    <w:rsid w:val="00166B7D"/>
    <w:rPr>
      <w:color w:val="800080" w:themeColor="followedHyperlink"/>
      <w:u w:val="single"/>
    </w:rPr>
  </w:style>
  <w:style w:type="paragraph" w:styleId="FootnoteText">
    <w:name w:val="footnote text"/>
    <w:basedOn w:val="Normal"/>
    <w:link w:val="FootnoteTextChar"/>
    <w:uiPriority w:val="99"/>
    <w:semiHidden/>
    <w:unhideWhenUsed/>
    <w:rsid w:val="003570EE"/>
    <w:pPr>
      <w:spacing w:after="0" w:line="240" w:lineRule="auto"/>
    </w:pPr>
  </w:style>
  <w:style w:type="character" w:customStyle="1" w:styleId="FootnoteTextChar">
    <w:name w:val="Footnote Text Char"/>
    <w:basedOn w:val="DefaultParagraphFont"/>
    <w:link w:val="FootnoteText"/>
    <w:uiPriority w:val="99"/>
    <w:semiHidden/>
    <w:rsid w:val="003570EE"/>
  </w:style>
  <w:style w:type="character" w:styleId="FootnoteReference">
    <w:name w:val="footnote reference"/>
    <w:basedOn w:val="DefaultParagraphFont"/>
    <w:uiPriority w:val="99"/>
    <w:semiHidden/>
    <w:unhideWhenUsed/>
    <w:rsid w:val="003570EE"/>
    <w:rPr>
      <w:vertAlign w:val="superscript"/>
    </w:rPr>
  </w:style>
  <w:style w:type="character" w:customStyle="1" w:styleId="highlight">
    <w:name w:val="highlight"/>
    <w:basedOn w:val="DefaultParagraphFont"/>
    <w:rsid w:val="00CF6C2E"/>
  </w:style>
  <w:style w:type="paragraph" w:customStyle="1" w:styleId="paragraph">
    <w:name w:val="paragraph"/>
    <w:basedOn w:val="Normal"/>
    <w:rsid w:val="00CF6C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F6C2E"/>
  </w:style>
  <w:style w:type="character" w:customStyle="1" w:styleId="eop">
    <w:name w:val="eop"/>
    <w:basedOn w:val="DefaultParagraphFont"/>
    <w:rsid w:val="00CF6C2E"/>
  </w:style>
  <w:style w:type="paragraph" w:styleId="NormalWeb">
    <w:name w:val="Normal (Web)"/>
    <w:basedOn w:val="Normal"/>
    <w:uiPriority w:val="99"/>
    <w:semiHidden/>
    <w:unhideWhenUsed/>
    <w:rsid w:val="00CF6C2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E62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670">
      <w:bodyDiv w:val="1"/>
      <w:marLeft w:val="0"/>
      <w:marRight w:val="0"/>
      <w:marTop w:val="0"/>
      <w:marBottom w:val="0"/>
      <w:divBdr>
        <w:top w:val="none" w:sz="0" w:space="0" w:color="auto"/>
        <w:left w:val="none" w:sz="0" w:space="0" w:color="auto"/>
        <w:bottom w:val="none" w:sz="0" w:space="0" w:color="auto"/>
        <w:right w:val="none" w:sz="0" w:space="0" w:color="auto"/>
      </w:divBdr>
    </w:div>
    <w:div w:id="245773284">
      <w:bodyDiv w:val="1"/>
      <w:marLeft w:val="0"/>
      <w:marRight w:val="0"/>
      <w:marTop w:val="0"/>
      <w:marBottom w:val="0"/>
      <w:divBdr>
        <w:top w:val="none" w:sz="0" w:space="0" w:color="auto"/>
        <w:left w:val="none" w:sz="0" w:space="0" w:color="auto"/>
        <w:bottom w:val="none" w:sz="0" w:space="0" w:color="auto"/>
        <w:right w:val="none" w:sz="0" w:space="0" w:color="auto"/>
      </w:divBdr>
    </w:div>
    <w:div w:id="810630474">
      <w:bodyDiv w:val="1"/>
      <w:marLeft w:val="0"/>
      <w:marRight w:val="0"/>
      <w:marTop w:val="0"/>
      <w:marBottom w:val="0"/>
      <w:divBdr>
        <w:top w:val="none" w:sz="0" w:space="0" w:color="auto"/>
        <w:left w:val="none" w:sz="0" w:space="0" w:color="auto"/>
        <w:bottom w:val="none" w:sz="0" w:space="0" w:color="auto"/>
        <w:right w:val="none" w:sz="0" w:space="0" w:color="auto"/>
      </w:divBdr>
      <w:divsChild>
        <w:div w:id="389575995">
          <w:marLeft w:val="0"/>
          <w:marRight w:val="0"/>
          <w:marTop w:val="0"/>
          <w:marBottom w:val="0"/>
          <w:divBdr>
            <w:top w:val="none" w:sz="0" w:space="0" w:color="auto"/>
            <w:left w:val="none" w:sz="0" w:space="0" w:color="auto"/>
            <w:bottom w:val="none" w:sz="0" w:space="0" w:color="auto"/>
            <w:right w:val="none" w:sz="0" w:space="0" w:color="auto"/>
          </w:divBdr>
        </w:div>
        <w:div w:id="449054181">
          <w:marLeft w:val="0"/>
          <w:marRight w:val="0"/>
          <w:marTop w:val="0"/>
          <w:marBottom w:val="0"/>
          <w:divBdr>
            <w:top w:val="none" w:sz="0" w:space="0" w:color="auto"/>
            <w:left w:val="none" w:sz="0" w:space="0" w:color="auto"/>
            <w:bottom w:val="none" w:sz="0" w:space="0" w:color="auto"/>
            <w:right w:val="none" w:sz="0" w:space="0" w:color="auto"/>
          </w:divBdr>
        </w:div>
        <w:div w:id="1215773577">
          <w:marLeft w:val="0"/>
          <w:marRight w:val="0"/>
          <w:marTop w:val="0"/>
          <w:marBottom w:val="0"/>
          <w:divBdr>
            <w:top w:val="none" w:sz="0" w:space="0" w:color="auto"/>
            <w:left w:val="none" w:sz="0" w:space="0" w:color="auto"/>
            <w:bottom w:val="none" w:sz="0" w:space="0" w:color="auto"/>
            <w:right w:val="none" w:sz="0" w:space="0" w:color="auto"/>
          </w:divBdr>
        </w:div>
        <w:div w:id="1908489848">
          <w:marLeft w:val="0"/>
          <w:marRight w:val="0"/>
          <w:marTop w:val="0"/>
          <w:marBottom w:val="0"/>
          <w:divBdr>
            <w:top w:val="none" w:sz="0" w:space="0" w:color="auto"/>
            <w:left w:val="none" w:sz="0" w:space="0" w:color="auto"/>
            <w:bottom w:val="none" w:sz="0" w:space="0" w:color="auto"/>
            <w:right w:val="none" w:sz="0" w:space="0" w:color="auto"/>
          </w:divBdr>
        </w:div>
      </w:divsChild>
    </w:div>
    <w:div w:id="930628516">
      <w:bodyDiv w:val="1"/>
      <w:marLeft w:val="0"/>
      <w:marRight w:val="0"/>
      <w:marTop w:val="0"/>
      <w:marBottom w:val="0"/>
      <w:divBdr>
        <w:top w:val="none" w:sz="0" w:space="0" w:color="auto"/>
        <w:left w:val="none" w:sz="0" w:space="0" w:color="auto"/>
        <w:bottom w:val="none" w:sz="0" w:space="0" w:color="auto"/>
        <w:right w:val="none" w:sz="0" w:space="0" w:color="auto"/>
      </w:divBdr>
    </w:div>
    <w:div w:id="1195995195">
      <w:bodyDiv w:val="1"/>
      <w:marLeft w:val="0"/>
      <w:marRight w:val="0"/>
      <w:marTop w:val="0"/>
      <w:marBottom w:val="0"/>
      <w:divBdr>
        <w:top w:val="none" w:sz="0" w:space="0" w:color="auto"/>
        <w:left w:val="none" w:sz="0" w:space="0" w:color="auto"/>
        <w:bottom w:val="none" w:sz="0" w:space="0" w:color="auto"/>
        <w:right w:val="none" w:sz="0" w:space="0" w:color="auto"/>
      </w:divBdr>
    </w:div>
    <w:div w:id="1459227892">
      <w:bodyDiv w:val="1"/>
      <w:marLeft w:val="0"/>
      <w:marRight w:val="0"/>
      <w:marTop w:val="0"/>
      <w:marBottom w:val="0"/>
      <w:divBdr>
        <w:top w:val="none" w:sz="0" w:space="0" w:color="auto"/>
        <w:left w:val="none" w:sz="0" w:space="0" w:color="auto"/>
        <w:bottom w:val="none" w:sz="0" w:space="0" w:color="auto"/>
        <w:right w:val="none" w:sz="0" w:space="0" w:color="auto"/>
      </w:divBdr>
    </w:div>
    <w:div w:id="1572353393">
      <w:bodyDiv w:val="1"/>
      <w:marLeft w:val="0"/>
      <w:marRight w:val="0"/>
      <w:marTop w:val="0"/>
      <w:marBottom w:val="0"/>
      <w:divBdr>
        <w:top w:val="none" w:sz="0" w:space="0" w:color="auto"/>
        <w:left w:val="none" w:sz="0" w:space="0" w:color="auto"/>
        <w:bottom w:val="none" w:sz="0" w:space="0" w:color="auto"/>
        <w:right w:val="none" w:sz="0" w:space="0" w:color="auto"/>
      </w:divBdr>
      <w:divsChild>
        <w:div w:id="483131708">
          <w:marLeft w:val="0"/>
          <w:marRight w:val="0"/>
          <w:marTop w:val="0"/>
          <w:marBottom w:val="0"/>
          <w:divBdr>
            <w:top w:val="none" w:sz="0" w:space="0" w:color="auto"/>
            <w:left w:val="none" w:sz="0" w:space="0" w:color="auto"/>
            <w:bottom w:val="none" w:sz="0" w:space="0" w:color="auto"/>
            <w:right w:val="none" w:sz="0" w:space="0" w:color="auto"/>
          </w:divBdr>
        </w:div>
        <w:div w:id="583419599">
          <w:marLeft w:val="0"/>
          <w:marRight w:val="0"/>
          <w:marTop w:val="0"/>
          <w:marBottom w:val="0"/>
          <w:divBdr>
            <w:top w:val="none" w:sz="0" w:space="0" w:color="auto"/>
            <w:left w:val="none" w:sz="0" w:space="0" w:color="auto"/>
            <w:bottom w:val="none" w:sz="0" w:space="0" w:color="auto"/>
            <w:right w:val="none" w:sz="0" w:space="0" w:color="auto"/>
          </w:divBdr>
        </w:div>
        <w:div w:id="1947074986">
          <w:marLeft w:val="0"/>
          <w:marRight w:val="0"/>
          <w:marTop w:val="0"/>
          <w:marBottom w:val="0"/>
          <w:divBdr>
            <w:top w:val="none" w:sz="0" w:space="0" w:color="auto"/>
            <w:left w:val="none" w:sz="0" w:space="0" w:color="auto"/>
            <w:bottom w:val="none" w:sz="0" w:space="0" w:color="auto"/>
            <w:right w:val="none" w:sz="0" w:space="0" w:color="auto"/>
          </w:divBdr>
        </w:div>
      </w:divsChild>
    </w:div>
    <w:div w:id="1574897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mittees.parliament.uk/oralevidence/1429/pdf/" TargetMode="External"/><Relationship Id="rId18" Type="http://schemas.openxmlformats.org/officeDocument/2006/relationships/hyperlink" Target="https://committees.parliament.uk/oralevidence/1429/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accom.org.uk/wp-content/uploads/2021/02/NACCOM-ImpactReport_2021-02-04_DIGITAL-updated-Feb-2021.pdf" TargetMode="External"/><Relationship Id="rId7" Type="http://schemas.openxmlformats.org/officeDocument/2006/relationships/settings" Target="settings.xml"/><Relationship Id="rId12" Type="http://schemas.openxmlformats.org/officeDocument/2006/relationships/hyperlink" Target="https://naccom.org.uk/wp-content/uploads/2021/02/NACCOM-ImpactReport_2021-02-04_DIGITAL-updated-Feb-2021.pdf" TargetMode="External"/><Relationship Id="rId17" Type="http://schemas.openxmlformats.org/officeDocument/2006/relationships/hyperlink" Target="https://committees.parliament.uk/oralevidence/1429/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jowilding.org/assets/files/Droughts%20and%20Deserts%20final%20report.pdf" TargetMode="External"/><Relationship Id="rId20" Type="http://schemas.openxmlformats.org/officeDocument/2006/relationships/hyperlink" Target="https://www.nrpfnetwork.org.uk/news/nrpf-connect-data-report-2019-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lpa.org.uk/wp-content/uploads/2021/03/New-Plan-for-Immigration-Stakeholder-Questionnair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reedomfromtorture.org/news/beyond-belief-our-new-report-reveals-a-home-office-culture-tainted-by-prejudic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accom.org.uk/anti-slavery-day-naccom-joins-with-50-experts-to-call-for-end-to-harms-facing-surviv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ylummatters.org/wp-content/uploads/sites/117/2021/03/Joint-Briefing-on-Asylum-Accommodation-March-2021-1.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sylummatters.org/wp-content/uploads/sites/117/2020/07/Wake-Up-Call-Report_July-2020_final.pdf" TargetMode="External"/><Relationship Id="rId13" Type="http://schemas.openxmlformats.org/officeDocument/2006/relationships/hyperlink" Target="https://naccom.org.uk/wp-content/uploads/2018/10/NACCOM-Homelessnesss-Report_2018-10-24.pdf" TargetMode="External"/><Relationship Id="rId18" Type="http://schemas.openxmlformats.org/officeDocument/2006/relationships/hyperlink" Target="http://www.refugeecouncil.org.uk/wp-content/uploads/2019/03/England_s_Forgotten_Refugees_final.pdf" TargetMode="External"/><Relationship Id="rId3" Type="http://schemas.openxmlformats.org/officeDocument/2006/relationships/hyperlink" Target="https://www.refugeewomen.co.uk/not-safe/" TargetMode="External"/><Relationship Id="rId7" Type="http://schemas.openxmlformats.org/officeDocument/2006/relationships/hyperlink" Target="https://www.redcross.org.uk/-/media/documents/about-us/research-publications/refugee-support/the-costs-of-destitution.pdf?la=en&amp;hash=DB934CFE514C3B732C80E8EDF2FBC08DD746F42C" TargetMode="External"/><Relationship Id="rId12" Type="http://schemas.openxmlformats.org/officeDocument/2006/relationships/hyperlink" Target="https://www.crisis.org.uk/media/239951/everybody_in_how_to_end_homelessness_in_great_britain_2018.pdf" TargetMode="External"/><Relationship Id="rId17" Type="http://schemas.openxmlformats.org/officeDocument/2006/relationships/hyperlink" Target="https://www.refugeecouncil.org.uk/wp-content/uploads/2019/03/APPG_on_Refugees_-_Refugees_Welcome_report.pdf" TargetMode="External"/><Relationship Id="rId2" Type="http://schemas.openxmlformats.org/officeDocument/2006/relationships/hyperlink" Target="https://dfbbceaf-7cbc-4bfa-8f79-6a8a879c2c25.filesusr.com/ugd/d37102_3eb3a41885e24e648f049a972e7e3335.pdf" TargetMode="External"/><Relationship Id="rId16" Type="http://schemas.openxmlformats.org/officeDocument/2006/relationships/hyperlink" Target="https://publications.parliament.uk/pa/cm201617/cmselect/cmhaff/637/63702.htm" TargetMode="External"/><Relationship Id="rId1" Type="http://schemas.openxmlformats.org/officeDocument/2006/relationships/hyperlink" Target="https://www.jrsuk.net/wp-content/uploads/2021/04/Being-Human-in-the-Asylum-System_JRS-UK_April-2021.pdf" TargetMode="External"/><Relationship Id="rId6" Type="http://schemas.openxmlformats.org/officeDocument/2006/relationships/hyperlink" Target="https://committees.parliament.uk/publications/2171/documents/20132/default/" TargetMode="External"/><Relationship Id="rId11" Type="http://schemas.openxmlformats.org/officeDocument/2006/relationships/hyperlink" Target="https://www.crisis.org.uk/media/242248/appg-for-ending-homelessness-report_final_may2020.pdf" TargetMode="External"/><Relationship Id="rId5" Type="http://schemas.openxmlformats.org/officeDocument/2006/relationships/hyperlink" Target="https://naccom.org.uk/wp-content/uploads/2019/02/Report-Baobab.pdf" TargetMode="External"/><Relationship Id="rId15" Type="http://schemas.openxmlformats.org/officeDocument/2006/relationships/hyperlink" Target="https://www.refugeecouncil.org.uk/wp-content/uploads/2019/03/Refugees_without_refuge_September_2017.pdf" TargetMode="External"/><Relationship Id="rId10" Type="http://schemas.openxmlformats.org/officeDocument/2006/relationships/hyperlink" Target="https://naccom.org.uk/wp-content/uploads/2019/06/NACCOM-Homelessnesss-Report_2019-06-18_DIGITAL.pdf" TargetMode="External"/><Relationship Id="rId4" Type="http://schemas.openxmlformats.org/officeDocument/2006/relationships/hyperlink" Target="https://naccom.org.uk/wp-content/uploads/2019/09/Missing-the-Safety-Net-report-FINAL-September-5th-2019.pdf" TargetMode="External"/><Relationship Id="rId9" Type="http://schemas.openxmlformats.org/officeDocument/2006/relationships/hyperlink" Target="https://www.parliament.uk/documents/commons-committees/work-and-pensions/Correspondence/190603-PGAS-report.pdf" TargetMode="External"/><Relationship Id="rId14" Type="http://schemas.openxmlformats.org/officeDocument/2006/relationships/hyperlink" Target="https://www.redcross.org.uk/-/media/documents/about-us/research-publications/refugee-support/still-an-ordeal-move-on-period-repor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1" ma:contentTypeDescription="Create a new document." ma:contentTypeScope="" ma:versionID="fc62896b61caf5c8218aebf72fe1ca57">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af3a7048de3ec59eeba6af17cdc4dd52"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A6A3-3BD3-44B9-BFA1-49A7FAF01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9C7A2-C179-48A7-AAC0-C370A6404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C8F53-4F27-4885-8CB3-62D8607A00C0}">
  <ds:schemaRefs>
    <ds:schemaRef ds:uri="http://schemas.microsoft.com/sharepoint/v3/contenttype/forms"/>
  </ds:schemaRefs>
</ds:datastoreItem>
</file>

<file path=customXml/itemProps4.xml><?xml version="1.0" encoding="utf-8"?>
<ds:datastoreItem xmlns:ds="http://schemas.openxmlformats.org/officeDocument/2006/customXml" ds:itemID="{2E942A3D-E14A-442B-BDAB-571AA422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Crisp Design</Company>
  <LinksUpToDate>false</LinksUpToDate>
  <CharactersWithSpaces>33247</CharactersWithSpaces>
  <SharedDoc>false</SharedDoc>
  <HLinks>
    <vt:vector size="186" baseType="variant">
      <vt:variant>
        <vt:i4>4587550</vt:i4>
      </vt:variant>
      <vt:variant>
        <vt:i4>27</vt:i4>
      </vt:variant>
      <vt:variant>
        <vt:i4>0</vt:i4>
      </vt:variant>
      <vt:variant>
        <vt:i4>5</vt:i4>
      </vt:variant>
      <vt:variant>
        <vt:lpwstr>https://www.nrpfnetwork.org.uk/news/nrpf-connect-data-report-2019-20</vt:lpwstr>
      </vt:variant>
      <vt:variant>
        <vt:lpwstr/>
      </vt:variant>
      <vt:variant>
        <vt:i4>2228285</vt:i4>
      </vt:variant>
      <vt:variant>
        <vt:i4>24</vt:i4>
      </vt:variant>
      <vt:variant>
        <vt:i4>0</vt:i4>
      </vt:variant>
      <vt:variant>
        <vt:i4>5</vt:i4>
      </vt:variant>
      <vt:variant>
        <vt:lpwstr>https://naccom.org.uk/anti-slavery-day-naccom-joins-with-50-experts-to-call-for-end-to-harms-facing-survivors/</vt:lpwstr>
      </vt:variant>
      <vt:variant>
        <vt:lpwstr/>
      </vt:variant>
      <vt:variant>
        <vt:i4>7078000</vt:i4>
      </vt:variant>
      <vt:variant>
        <vt:i4>21</vt:i4>
      </vt:variant>
      <vt:variant>
        <vt:i4>0</vt:i4>
      </vt:variant>
      <vt:variant>
        <vt:i4>5</vt:i4>
      </vt:variant>
      <vt:variant>
        <vt:lpwstr>https://committees.parliament.uk/oralevidence/1429/pdf/</vt:lpwstr>
      </vt:variant>
      <vt:variant>
        <vt:lpwstr/>
      </vt:variant>
      <vt:variant>
        <vt:i4>7078000</vt:i4>
      </vt:variant>
      <vt:variant>
        <vt:i4>18</vt:i4>
      </vt:variant>
      <vt:variant>
        <vt:i4>0</vt:i4>
      </vt:variant>
      <vt:variant>
        <vt:i4>5</vt:i4>
      </vt:variant>
      <vt:variant>
        <vt:lpwstr>https://committees.parliament.uk/oralevidence/1429/pdf/</vt:lpwstr>
      </vt:variant>
      <vt:variant>
        <vt:lpwstr/>
      </vt:variant>
      <vt:variant>
        <vt:i4>6750263</vt:i4>
      </vt:variant>
      <vt:variant>
        <vt:i4>15</vt:i4>
      </vt:variant>
      <vt:variant>
        <vt:i4>0</vt:i4>
      </vt:variant>
      <vt:variant>
        <vt:i4>5</vt:i4>
      </vt:variant>
      <vt:variant>
        <vt:lpwstr>http://www.jowilding.org/assets/files/Droughts and Deserts final report.pdf</vt:lpwstr>
      </vt:variant>
      <vt:variant>
        <vt:lpwstr/>
      </vt:variant>
      <vt:variant>
        <vt:i4>2097274</vt:i4>
      </vt:variant>
      <vt:variant>
        <vt:i4>12</vt:i4>
      </vt:variant>
      <vt:variant>
        <vt:i4>0</vt:i4>
      </vt:variant>
      <vt:variant>
        <vt:i4>5</vt:i4>
      </vt:variant>
      <vt:variant>
        <vt:lpwstr>https://www.freedomfromtorture.org/news/beyond-belief-our-new-report-reveals-a-home-office-culture-tainted-by-prejudice</vt:lpwstr>
      </vt:variant>
      <vt:variant>
        <vt:lpwstr/>
      </vt:variant>
      <vt:variant>
        <vt:i4>3342382</vt:i4>
      </vt:variant>
      <vt:variant>
        <vt:i4>9</vt:i4>
      </vt:variant>
      <vt:variant>
        <vt:i4>0</vt:i4>
      </vt:variant>
      <vt:variant>
        <vt:i4>5</vt:i4>
      </vt:variant>
      <vt:variant>
        <vt:lpwstr>https://asylummatters.org/wp-content/uploads/sites/117/2021/03/Joint-Briefing-on-Asylum-Accommodation-March-2021-1.pdf</vt:lpwstr>
      </vt:variant>
      <vt:variant>
        <vt:lpwstr/>
      </vt:variant>
      <vt:variant>
        <vt:i4>7078000</vt:i4>
      </vt:variant>
      <vt:variant>
        <vt:i4>6</vt:i4>
      </vt:variant>
      <vt:variant>
        <vt:i4>0</vt:i4>
      </vt:variant>
      <vt:variant>
        <vt:i4>5</vt:i4>
      </vt:variant>
      <vt:variant>
        <vt:lpwstr>https://committees.parliament.uk/oralevidence/1429/pdf/</vt:lpwstr>
      </vt:variant>
      <vt:variant>
        <vt:lpwstr/>
      </vt:variant>
      <vt:variant>
        <vt:i4>2424887</vt:i4>
      </vt:variant>
      <vt:variant>
        <vt:i4>3</vt:i4>
      </vt:variant>
      <vt:variant>
        <vt:i4>0</vt:i4>
      </vt:variant>
      <vt:variant>
        <vt:i4>5</vt:i4>
      </vt:variant>
      <vt:variant>
        <vt:lpwstr>https://naccom.org.uk/wp-content/uploads/2021/02/NACCOM-ImpactReport_2021-02-04_DIGITAL-updated-Feb-2021.pdf</vt:lpwstr>
      </vt:variant>
      <vt:variant>
        <vt:lpwstr/>
      </vt:variant>
      <vt:variant>
        <vt:i4>1638466</vt:i4>
      </vt:variant>
      <vt:variant>
        <vt:i4>0</vt:i4>
      </vt:variant>
      <vt:variant>
        <vt:i4>0</vt:i4>
      </vt:variant>
      <vt:variant>
        <vt:i4>5</vt:i4>
      </vt:variant>
      <vt:variant>
        <vt:lpwstr>https://ilpa.org.uk/wp-content/uploads/2021/03/New-Plan-for-Immigration-Stakeholder-Questionnaire.pdf</vt:lpwstr>
      </vt:variant>
      <vt:variant>
        <vt:lpwstr/>
      </vt:variant>
      <vt:variant>
        <vt:i4>5242888</vt:i4>
      </vt:variant>
      <vt:variant>
        <vt:i4>51</vt:i4>
      </vt:variant>
      <vt:variant>
        <vt:i4>0</vt:i4>
      </vt:variant>
      <vt:variant>
        <vt:i4>5</vt:i4>
      </vt:variant>
      <vt:variant>
        <vt:lpwstr>http://www.refugeecouncil.org.uk/wp-content/uploads/2019/03/England_s_Forgotten_Refugees_final.pdf</vt:lpwstr>
      </vt:variant>
      <vt:variant>
        <vt:lpwstr/>
      </vt:variant>
      <vt:variant>
        <vt:i4>1376282</vt:i4>
      </vt:variant>
      <vt:variant>
        <vt:i4>48</vt:i4>
      </vt:variant>
      <vt:variant>
        <vt:i4>0</vt:i4>
      </vt:variant>
      <vt:variant>
        <vt:i4>5</vt:i4>
      </vt:variant>
      <vt:variant>
        <vt:lpwstr>https://www.refugeecouncil.org.uk/wp-content/uploads/2019/03/APPG_on_Refugees_-_Refugees_Welcome_report.pdf</vt:lpwstr>
      </vt:variant>
      <vt:variant>
        <vt:lpwstr/>
      </vt:variant>
      <vt:variant>
        <vt:i4>4194389</vt:i4>
      </vt:variant>
      <vt:variant>
        <vt:i4>45</vt:i4>
      </vt:variant>
      <vt:variant>
        <vt:i4>0</vt:i4>
      </vt:variant>
      <vt:variant>
        <vt:i4>5</vt:i4>
      </vt:variant>
      <vt:variant>
        <vt:lpwstr>https://publications.parliament.uk/pa/cm201617/cmselect/cmhaff/637/63702.htm</vt:lpwstr>
      </vt:variant>
      <vt:variant>
        <vt:lpwstr/>
      </vt:variant>
      <vt:variant>
        <vt:i4>2490470</vt:i4>
      </vt:variant>
      <vt:variant>
        <vt:i4>42</vt:i4>
      </vt:variant>
      <vt:variant>
        <vt:i4>0</vt:i4>
      </vt:variant>
      <vt:variant>
        <vt:i4>5</vt:i4>
      </vt:variant>
      <vt:variant>
        <vt:lpwstr>https://www.refugeecouncil.org.uk/wp-content/uploads/2019/03/Refugees_without_refuge_September_2017.pdf</vt:lpwstr>
      </vt:variant>
      <vt:variant>
        <vt:lpwstr/>
      </vt:variant>
      <vt:variant>
        <vt:i4>6422642</vt:i4>
      </vt:variant>
      <vt:variant>
        <vt:i4>39</vt:i4>
      </vt:variant>
      <vt:variant>
        <vt:i4>0</vt:i4>
      </vt:variant>
      <vt:variant>
        <vt:i4>5</vt:i4>
      </vt:variant>
      <vt:variant>
        <vt:lpwstr>https://www.redcross.org.uk/-/media/documents/about-us/research-publications/refugee-support/still-an-ordeal-move-on-period-report.pdf</vt:lpwstr>
      </vt:variant>
      <vt:variant>
        <vt:lpwstr/>
      </vt:variant>
      <vt:variant>
        <vt:i4>2555933</vt:i4>
      </vt:variant>
      <vt:variant>
        <vt:i4>36</vt:i4>
      </vt:variant>
      <vt:variant>
        <vt:i4>0</vt:i4>
      </vt:variant>
      <vt:variant>
        <vt:i4>5</vt:i4>
      </vt:variant>
      <vt:variant>
        <vt:lpwstr>https://naccom.org.uk/wp-content/uploads/2018/10/NACCOM-Homelessnesss-Report_2018-10-24.pdf</vt:lpwstr>
      </vt:variant>
      <vt:variant>
        <vt:lpwstr/>
      </vt:variant>
      <vt:variant>
        <vt:i4>7995469</vt:i4>
      </vt:variant>
      <vt:variant>
        <vt:i4>33</vt:i4>
      </vt:variant>
      <vt:variant>
        <vt:i4>0</vt:i4>
      </vt:variant>
      <vt:variant>
        <vt:i4>5</vt:i4>
      </vt:variant>
      <vt:variant>
        <vt:lpwstr>https://www.crisis.org.uk/media/239951/everybody_in_how_to_end_homelessness_in_great_britain_2018.pdf</vt:lpwstr>
      </vt:variant>
      <vt:variant>
        <vt:lpwstr/>
      </vt:variant>
      <vt:variant>
        <vt:i4>5832785</vt:i4>
      </vt:variant>
      <vt:variant>
        <vt:i4>30</vt:i4>
      </vt:variant>
      <vt:variant>
        <vt:i4>0</vt:i4>
      </vt:variant>
      <vt:variant>
        <vt:i4>5</vt:i4>
      </vt:variant>
      <vt:variant>
        <vt:lpwstr>https://www.crisis.org.uk/media/242248/appg-for-ending-homelessness-report_final_may2020.pdf</vt:lpwstr>
      </vt:variant>
      <vt:variant>
        <vt:lpwstr/>
      </vt:variant>
      <vt:variant>
        <vt:i4>1703946</vt:i4>
      </vt:variant>
      <vt:variant>
        <vt:i4>27</vt:i4>
      </vt:variant>
      <vt:variant>
        <vt:i4>0</vt:i4>
      </vt:variant>
      <vt:variant>
        <vt:i4>5</vt:i4>
      </vt:variant>
      <vt:variant>
        <vt:lpwstr>https://naccom.org.uk/wp-content/uploads/2019/06/NACCOM-Homelessnesss-Report_2019-06-18_DIGITAL.pdf</vt:lpwstr>
      </vt:variant>
      <vt:variant>
        <vt:lpwstr/>
      </vt:variant>
      <vt:variant>
        <vt:i4>2097210</vt:i4>
      </vt:variant>
      <vt:variant>
        <vt:i4>24</vt:i4>
      </vt:variant>
      <vt:variant>
        <vt:i4>0</vt:i4>
      </vt:variant>
      <vt:variant>
        <vt:i4>5</vt:i4>
      </vt:variant>
      <vt:variant>
        <vt:lpwstr>https://www.parliament.uk/documents/commons-committees/work-and-pensions/Correspondence/190603-PGAS-report.pdf</vt:lpwstr>
      </vt:variant>
      <vt:variant>
        <vt:lpwstr/>
      </vt:variant>
      <vt:variant>
        <vt:i4>4063283</vt:i4>
      </vt:variant>
      <vt:variant>
        <vt:i4>21</vt:i4>
      </vt:variant>
      <vt:variant>
        <vt:i4>0</vt:i4>
      </vt:variant>
      <vt:variant>
        <vt:i4>5</vt:i4>
      </vt:variant>
      <vt:variant>
        <vt:lpwstr>https://asylummatters.org/wp-content/uploads/sites/117/2020/07/Wake-Up-Call-Report_July-2020_final.pdf</vt:lpwstr>
      </vt:variant>
      <vt:variant>
        <vt:lpwstr/>
      </vt:variant>
      <vt:variant>
        <vt:i4>1835016</vt:i4>
      </vt:variant>
      <vt:variant>
        <vt:i4>18</vt:i4>
      </vt:variant>
      <vt:variant>
        <vt:i4>0</vt:i4>
      </vt:variant>
      <vt:variant>
        <vt:i4>5</vt:i4>
      </vt:variant>
      <vt:variant>
        <vt:lpwstr>https://www.redcross.org.uk/-/media/documents/about-us/research-publications/refugee-support/the-costs-of-destitution.pdf?la=en&amp;hash=DB934CFE514C3B732C80E8EDF2FBC08DD746F42C</vt:lpwstr>
      </vt:variant>
      <vt:variant>
        <vt:lpwstr/>
      </vt:variant>
      <vt:variant>
        <vt:i4>2818151</vt:i4>
      </vt:variant>
      <vt:variant>
        <vt:i4>15</vt:i4>
      </vt:variant>
      <vt:variant>
        <vt:i4>0</vt:i4>
      </vt:variant>
      <vt:variant>
        <vt:i4>5</vt:i4>
      </vt:variant>
      <vt:variant>
        <vt:lpwstr>https://committees.parliament.uk/publications/2171/documents/20132/default/</vt:lpwstr>
      </vt:variant>
      <vt:variant>
        <vt:lpwstr/>
      </vt:variant>
      <vt:variant>
        <vt:i4>8323105</vt:i4>
      </vt:variant>
      <vt:variant>
        <vt:i4>12</vt:i4>
      </vt:variant>
      <vt:variant>
        <vt:i4>0</vt:i4>
      </vt:variant>
      <vt:variant>
        <vt:i4>5</vt:i4>
      </vt:variant>
      <vt:variant>
        <vt:lpwstr>https://naccom.org.uk/wp-content/uploads/2019/02/Report-Baobab.pdf</vt:lpwstr>
      </vt:variant>
      <vt:variant>
        <vt:lpwstr/>
      </vt:variant>
      <vt:variant>
        <vt:i4>2293870</vt:i4>
      </vt:variant>
      <vt:variant>
        <vt:i4>9</vt:i4>
      </vt:variant>
      <vt:variant>
        <vt:i4>0</vt:i4>
      </vt:variant>
      <vt:variant>
        <vt:i4>5</vt:i4>
      </vt:variant>
      <vt:variant>
        <vt:lpwstr>https://naccom.org.uk/wp-content/uploads/2019/09/Missing-the-Safety-Net-report-FINAL-September-5th-2019.pdf</vt:lpwstr>
      </vt:variant>
      <vt:variant>
        <vt:lpwstr/>
      </vt:variant>
      <vt:variant>
        <vt:i4>5177345</vt:i4>
      </vt:variant>
      <vt:variant>
        <vt:i4>6</vt:i4>
      </vt:variant>
      <vt:variant>
        <vt:i4>0</vt:i4>
      </vt:variant>
      <vt:variant>
        <vt:i4>5</vt:i4>
      </vt:variant>
      <vt:variant>
        <vt:lpwstr>https://www.refugeewomen.co.uk/not-safe/</vt:lpwstr>
      </vt:variant>
      <vt:variant>
        <vt:lpwstr/>
      </vt:variant>
      <vt:variant>
        <vt:i4>4718654</vt:i4>
      </vt:variant>
      <vt:variant>
        <vt:i4>3</vt:i4>
      </vt:variant>
      <vt:variant>
        <vt:i4>0</vt:i4>
      </vt:variant>
      <vt:variant>
        <vt:i4>5</vt:i4>
      </vt:variant>
      <vt:variant>
        <vt:lpwstr>https://dfbbceaf-7cbc-4bfa-8f79-6a8a879c2c25.filesusr.com/ugd/d37102_3eb3a41885e24e648f049a972e7e3335.pdf</vt:lpwstr>
      </vt:variant>
      <vt:variant>
        <vt:lpwstr/>
      </vt:variant>
      <vt:variant>
        <vt:i4>1572948</vt:i4>
      </vt:variant>
      <vt:variant>
        <vt:i4>0</vt:i4>
      </vt:variant>
      <vt:variant>
        <vt:i4>0</vt:i4>
      </vt:variant>
      <vt:variant>
        <vt:i4>5</vt:i4>
      </vt:variant>
      <vt:variant>
        <vt:lpwstr>https://www.jrsuk.net/wp-content/uploads/2021/04/Being-Human-in-the-Asylum-System_JRS-UK_April-2021.pdf</vt:lpwstr>
      </vt:variant>
      <vt:variant>
        <vt:lpwstr/>
      </vt:variant>
      <vt:variant>
        <vt:i4>655468</vt:i4>
      </vt:variant>
      <vt:variant>
        <vt:i4>6</vt:i4>
      </vt:variant>
      <vt:variant>
        <vt:i4>0</vt:i4>
      </vt:variant>
      <vt:variant>
        <vt:i4>5</vt:i4>
      </vt:variant>
      <vt:variant>
        <vt:lpwstr>mailto:heather@naccom.org.uk</vt:lpwstr>
      </vt:variant>
      <vt:variant>
        <vt:lpwstr/>
      </vt:variant>
      <vt:variant>
        <vt:i4>5701693</vt:i4>
      </vt:variant>
      <vt:variant>
        <vt:i4>3</vt:i4>
      </vt:variant>
      <vt:variant>
        <vt:i4>0</vt:i4>
      </vt:variant>
      <vt:variant>
        <vt:i4>5</vt:i4>
      </vt:variant>
      <vt:variant>
        <vt:lpwstr>mailto:hannah@naccom.org.uk</vt:lpwstr>
      </vt:variant>
      <vt:variant>
        <vt:lpwstr/>
      </vt:variant>
      <vt:variant>
        <vt:i4>4194345</vt:i4>
      </vt:variant>
      <vt:variant>
        <vt:i4>0</vt:i4>
      </vt:variant>
      <vt:variant>
        <vt:i4>0</vt:i4>
      </vt:variant>
      <vt:variant>
        <vt:i4>5</vt:i4>
      </vt:variant>
      <vt:variant>
        <vt:lpwstr>mailto:jessie@naccom.org.uk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Burton</dc:creator>
  <cp:keywords/>
  <dc:description/>
  <cp:lastModifiedBy>Jessie Seal</cp:lastModifiedBy>
  <cp:revision>2</cp:revision>
  <cp:lastPrinted>2021-04-20T07:47:00Z</cp:lastPrinted>
  <dcterms:created xsi:type="dcterms:W3CDTF">2021-04-29T15:36:00Z</dcterms:created>
  <dcterms:modified xsi:type="dcterms:W3CDTF">2021-04-29T15:36:00Z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