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3552"/>
        <w:gridCol w:w="3567"/>
      </w:tblGrid>
      <w:tr w:rsidR="0081023C" w:rsidTr="0081023C">
        <w:tc>
          <w:tcPr>
            <w:tcW w:w="3587" w:type="dxa"/>
          </w:tcPr>
          <w:p w:rsidR="0081023C" w:rsidRDefault="0081023C" w:rsidP="0081023C">
            <w:bookmarkStart w:id="0" w:name="_GoBack"/>
            <w:bookmarkEnd w:id="0"/>
            <w:r>
              <w:rPr>
                <w:rFonts w:ascii="Akzidenz-Grotesk BQ Regular" w:hAnsi="Akzidenz-Grotesk BQ Regular" w:cs="Arial"/>
                <w:b/>
                <w:noProof/>
                <w:sz w:val="72"/>
                <w:szCs w:val="72"/>
                <w:lang w:eastAsia="en-GB"/>
              </w:rPr>
              <w:drawing>
                <wp:inline distT="0" distB="0" distL="0" distR="0" wp14:anchorId="6B327BB9" wp14:editId="0AC147AB">
                  <wp:extent cx="646981" cy="103799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BIRDY---THIN-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562" cy="1067804"/>
                          </a:xfrm>
                          <a:prstGeom prst="rect">
                            <a:avLst/>
                          </a:prstGeom>
                        </pic:spPr>
                      </pic:pic>
                    </a:graphicData>
                  </a:graphic>
                </wp:inline>
              </w:drawing>
            </w:r>
          </w:p>
        </w:tc>
        <w:tc>
          <w:tcPr>
            <w:tcW w:w="3587" w:type="dxa"/>
          </w:tcPr>
          <w:p w:rsidR="0081023C" w:rsidRDefault="0081023C" w:rsidP="0081023C">
            <w:pPr>
              <w:jc w:val="center"/>
            </w:pPr>
          </w:p>
        </w:tc>
        <w:tc>
          <w:tcPr>
            <w:tcW w:w="3588" w:type="dxa"/>
          </w:tcPr>
          <w:p w:rsidR="0081023C" w:rsidRDefault="00ED4129" w:rsidP="0081023C">
            <w:pPr>
              <w:jc w:val="right"/>
            </w:pPr>
            <w:r>
              <w:rPr>
                <w:noProof/>
                <w:lang w:eastAsia="en-GB"/>
              </w:rPr>
              <w:drawing>
                <wp:inline distT="0" distB="0" distL="0" distR="0" wp14:anchorId="33E72E7C" wp14:editId="46EF09D6">
                  <wp:extent cx="871268" cy="993828"/>
                  <wp:effectExtent l="0" t="0" r="5080" b="0"/>
                  <wp:docPr id="5" name="Picture 5" descr="C:\Users\g.cruls\AppData\Local\Microsoft\Windows\Temporary Internet Files\Content.Word\LONDON HOSTING +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ruls\AppData\Local\Microsoft\Windows\Temporary Internet Files\Content.Word\LONDON HOSTING + TEX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92" cy="1003095"/>
                          </a:xfrm>
                          <a:prstGeom prst="rect">
                            <a:avLst/>
                          </a:prstGeom>
                          <a:noFill/>
                          <a:ln>
                            <a:noFill/>
                          </a:ln>
                        </pic:spPr>
                      </pic:pic>
                    </a:graphicData>
                  </a:graphic>
                </wp:inline>
              </w:drawing>
            </w:r>
          </w:p>
        </w:tc>
      </w:tr>
    </w:tbl>
    <w:p w:rsidR="002B61ED" w:rsidRPr="00092FB4" w:rsidRDefault="006D5720" w:rsidP="00092FB4">
      <w:pPr>
        <w:jc w:val="center"/>
        <w:rPr>
          <w:rFonts w:ascii="Akzidenz-Grotesk BQ Regular" w:hAnsi="Akzidenz-Grotesk BQ Regular" w:cs="Arial"/>
          <w:b/>
          <w:sz w:val="56"/>
          <w:szCs w:val="56"/>
        </w:rPr>
      </w:pPr>
      <w:r w:rsidRPr="00092FB4">
        <w:rPr>
          <w:rFonts w:ascii="Akzidenz-Grotesk BQ Regular" w:hAnsi="Akzidenz-Grotesk BQ Regular" w:cs="Arial"/>
          <w:b/>
          <w:sz w:val="56"/>
          <w:szCs w:val="56"/>
        </w:rPr>
        <w:t xml:space="preserve">Housing Justice </w:t>
      </w:r>
      <w:r w:rsidR="00EB5850" w:rsidRPr="00092FB4">
        <w:rPr>
          <w:rFonts w:ascii="Akzidenz-Grotesk BQ Regular" w:hAnsi="Akzidenz-Grotesk BQ Regular" w:cs="Arial"/>
          <w:b/>
          <w:sz w:val="56"/>
          <w:szCs w:val="56"/>
        </w:rPr>
        <w:t>Hosting Agreement</w:t>
      </w:r>
    </w:p>
    <w:p w:rsidR="00EB5850" w:rsidRDefault="002B61ED" w:rsidP="00092FB4">
      <w:pPr>
        <w:jc w:val="center"/>
        <w:rPr>
          <w:rFonts w:ascii="Akzidenz-Grotesk BQ Regular" w:hAnsi="Akzidenz-Grotesk BQ Regular" w:cs="Arial"/>
          <w:b/>
        </w:rPr>
      </w:pPr>
      <w:r w:rsidRPr="00195222">
        <w:rPr>
          <w:rFonts w:ascii="Akzidenz-Grotesk BQ Regular" w:hAnsi="Akzidenz-Grotesk BQ Regular" w:cs="Arial"/>
          <w:b/>
        </w:rPr>
        <w:t>(the “Agreement”)</w:t>
      </w:r>
    </w:p>
    <w:p w:rsidR="0081023C" w:rsidRPr="00092FB4" w:rsidRDefault="0081023C" w:rsidP="00092FB4">
      <w:pPr>
        <w:jc w:val="center"/>
        <w:rPr>
          <w:rFonts w:ascii="Akzidenz-Grotesk BQ Regular" w:hAnsi="Akzidenz-Grotesk BQ Regular" w:cs="Arial"/>
          <w:b/>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96"/>
        <w:gridCol w:w="7160"/>
      </w:tblGrid>
      <w:tr w:rsidR="00EE5367" w:rsidRPr="00195222" w:rsidTr="00092FB4">
        <w:trPr>
          <w:trHeight w:val="805"/>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Name of Host</w:t>
            </w:r>
          </w:p>
        </w:tc>
        <w:tc>
          <w:tcPr>
            <w:tcW w:w="7160" w:type="dxa"/>
            <w:vAlign w:val="center"/>
          </w:tcPr>
          <w:p w:rsidR="00EE5367"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&lt;insert&gt;</w:t>
            </w:r>
          </w:p>
          <w:p w:rsidR="004F36C9" w:rsidRPr="00195222" w:rsidRDefault="00056AFC" w:rsidP="00EE5367">
            <w:pPr>
              <w:spacing w:line="360" w:lineRule="auto"/>
              <w:rPr>
                <w:rFonts w:ascii="Akzidenz-Grotesk BQ Regular" w:hAnsi="Akzidenz-Grotesk BQ Regular" w:cs="Arial"/>
                <w:b/>
              </w:rPr>
            </w:pPr>
            <w:r w:rsidRPr="00195222">
              <w:rPr>
                <w:rFonts w:ascii="Akzidenz-Grotesk BQ Regular" w:hAnsi="Akzidenz-Grotesk BQ Regular" w:cs="Arial"/>
                <w:b/>
              </w:rPr>
              <w:t>(the “Host”); AND</w:t>
            </w:r>
          </w:p>
        </w:tc>
      </w:tr>
      <w:tr w:rsidR="00EE5367" w:rsidRPr="00195222" w:rsidTr="00092FB4">
        <w:trPr>
          <w:trHeight w:val="861"/>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Name of Guest</w:t>
            </w:r>
          </w:p>
        </w:tc>
        <w:tc>
          <w:tcPr>
            <w:tcW w:w="7160" w:type="dxa"/>
            <w:vAlign w:val="center"/>
          </w:tcPr>
          <w:p w:rsidR="00EE5367"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&lt;insert&gt;</w:t>
            </w:r>
          </w:p>
          <w:p w:rsidR="00056AFC" w:rsidRPr="00195222" w:rsidRDefault="00056AFC" w:rsidP="00EE5367">
            <w:pPr>
              <w:spacing w:line="360" w:lineRule="auto"/>
              <w:rPr>
                <w:rFonts w:ascii="Akzidenz-Grotesk BQ Regular" w:hAnsi="Akzidenz-Grotesk BQ Regular" w:cs="Arial"/>
                <w:b/>
              </w:rPr>
            </w:pPr>
            <w:r w:rsidRPr="00195222">
              <w:rPr>
                <w:rFonts w:ascii="Akzidenz-Grotesk BQ Regular" w:hAnsi="Akzidenz-Grotesk BQ Regular" w:cs="Arial"/>
                <w:b/>
              </w:rPr>
              <w:t>(the “Guest”); AND</w:t>
            </w:r>
          </w:p>
        </w:tc>
      </w:tr>
      <w:tr w:rsidR="00056AFC" w:rsidRPr="00195222" w:rsidTr="00092FB4">
        <w:trPr>
          <w:trHeight w:val="2189"/>
          <w:jc w:val="center"/>
        </w:trPr>
        <w:tc>
          <w:tcPr>
            <w:tcW w:w="2096" w:type="dxa"/>
          </w:tcPr>
          <w:p w:rsidR="00056AFC" w:rsidRPr="00195222" w:rsidRDefault="00056AFC" w:rsidP="00EB5850">
            <w:pPr>
              <w:spacing w:line="360" w:lineRule="auto"/>
              <w:rPr>
                <w:rFonts w:ascii="Akzidenz-Grotesk BQ Regular" w:hAnsi="Akzidenz-Grotesk BQ Regular" w:cs="Arial"/>
              </w:rPr>
            </w:pPr>
            <w:r w:rsidRPr="00195222">
              <w:rPr>
                <w:rFonts w:ascii="Akzidenz-Grotesk BQ Regular" w:hAnsi="Akzidenz-Grotesk BQ Regular" w:cs="Arial"/>
              </w:rPr>
              <w:t>Name of London Hosting Member</w:t>
            </w:r>
          </w:p>
        </w:tc>
        <w:tc>
          <w:tcPr>
            <w:tcW w:w="7160" w:type="dxa"/>
          </w:tcPr>
          <w:p w:rsidR="00056AFC" w:rsidRPr="00195222" w:rsidRDefault="00056AFC" w:rsidP="00EB5850">
            <w:pPr>
              <w:spacing w:line="360" w:lineRule="auto"/>
              <w:rPr>
                <w:rFonts w:ascii="Akzidenz-Grotesk BQ Regular" w:hAnsi="Akzidenz-Grotesk BQ Regular" w:cs="Arial"/>
                <w:b/>
              </w:rPr>
            </w:pPr>
            <w:r w:rsidRPr="00195222">
              <w:rPr>
                <w:rFonts w:ascii="Akzidenz-Grotesk BQ Regular" w:hAnsi="Akzidenz-Grotesk BQ Regular" w:cs="Arial"/>
                <w:b/>
              </w:rPr>
              <w:t xml:space="preserve">Housing Justice; </w:t>
            </w:r>
            <w:r w:rsidR="005F5E1F" w:rsidRPr="00195222">
              <w:rPr>
                <w:rFonts w:ascii="Akzidenz-Grotesk BQ Regular" w:hAnsi="Akzidenz-Grotesk BQ Regular" w:cs="Arial"/>
                <w:b/>
              </w:rPr>
              <w:t>a</w:t>
            </w:r>
            <w:r w:rsidR="00E37B30" w:rsidRPr="00195222">
              <w:rPr>
                <w:rFonts w:ascii="Akzidenz-Grotesk BQ Regular" w:hAnsi="Akzidenz-Grotesk BQ Regular" w:cs="Arial"/>
                <w:b/>
              </w:rPr>
              <w:t xml:space="preserve"> company limited by guarantee, company registration number 2017207 and a registered c</w:t>
            </w:r>
            <w:r w:rsidR="005F5E1F" w:rsidRPr="00195222">
              <w:rPr>
                <w:rFonts w:ascii="Akzidenz-Grotesk BQ Regular" w:hAnsi="Akzidenz-Grotesk BQ Regular" w:cs="Arial"/>
                <w:b/>
              </w:rPr>
              <w:t>ha</w:t>
            </w:r>
            <w:r w:rsidR="00E37B30" w:rsidRPr="00195222">
              <w:rPr>
                <w:rFonts w:ascii="Akzidenz-Grotesk BQ Regular" w:hAnsi="Akzidenz-Grotesk BQ Regular" w:cs="Arial"/>
                <w:b/>
              </w:rPr>
              <w:t>rity, with charity registration n</w:t>
            </w:r>
            <w:r w:rsidR="005F5E1F" w:rsidRPr="00195222">
              <w:rPr>
                <w:rFonts w:ascii="Akzidenz-Grotesk BQ Regular" w:hAnsi="Akzidenz-Grotesk BQ Regular" w:cs="Arial"/>
                <w:b/>
              </w:rPr>
              <w:t xml:space="preserve">umber 294666, </w:t>
            </w:r>
            <w:r w:rsidRPr="00195222">
              <w:rPr>
                <w:rFonts w:ascii="Akzidenz-Grotesk BQ Regular" w:hAnsi="Akzidenz-Grotesk BQ Regular" w:cs="Arial"/>
                <w:b/>
              </w:rPr>
              <w:t xml:space="preserve">of </w:t>
            </w:r>
            <w:r w:rsidR="005F5E1F" w:rsidRPr="00195222">
              <w:rPr>
                <w:rFonts w:ascii="Akzidenz-Grotesk BQ Regular" w:hAnsi="Akzidenz-Grotesk BQ Regular" w:cs="Arial"/>
                <w:b/>
              </w:rPr>
              <w:t xml:space="preserve">registered office address </w:t>
            </w:r>
            <w:r w:rsidR="00B5359B" w:rsidRPr="00195222">
              <w:rPr>
                <w:rFonts w:ascii="Akzidenz-Grotesk BQ Regular" w:hAnsi="Akzidenz-Grotesk BQ Regular" w:cs="Arial"/>
                <w:b/>
              </w:rPr>
              <w:t>256 Bermondsey Street, London, SE1 3UJ</w:t>
            </w:r>
          </w:p>
          <w:p w:rsidR="00224409" w:rsidRPr="00195222" w:rsidRDefault="00224409" w:rsidP="00EB5850">
            <w:pPr>
              <w:spacing w:line="360" w:lineRule="auto"/>
              <w:rPr>
                <w:rFonts w:ascii="Akzidenz-Grotesk BQ Regular" w:hAnsi="Akzidenz-Grotesk BQ Regular" w:cs="Arial"/>
                <w:b/>
              </w:rPr>
            </w:pPr>
            <w:r w:rsidRPr="00195222">
              <w:rPr>
                <w:rFonts w:ascii="Akzidenz-Grotesk BQ Regular" w:hAnsi="Akzidenz-Grotesk BQ Regular" w:cs="Arial"/>
                <w:b/>
              </w:rPr>
              <w:t>(</w:t>
            </w:r>
            <w:r w:rsidR="00FC0626" w:rsidRPr="00195222">
              <w:rPr>
                <w:rFonts w:ascii="Akzidenz-Grotesk BQ Regular" w:hAnsi="Akzidenz-Grotesk BQ Regular" w:cs="Arial"/>
                <w:b/>
              </w:rPr>
              <w:t>the “Agency”)</w:t>
            </w:r>
          </w:p>
        </w:tc>
      </w:tr>
      <w:tr w:rsidR="00EE5367" w:rsidRPr="00195222" w:rsidTr="00092FB4">
        <w:trPr>
          <w:trHeight w:val="1754"/>
          <w:jc w:val="center"/>
        </w:trPr>
        <w:tc>
          <w:tcPr>
            <w:tcW w:w="2096" w:type="dxa"/>
          </w:tcPr>
          <w:p w:rsidR="00EE5367" w:rsidRDefault="00EE5367" w:rsidP="00EB5850">
            <w:pPr>
              <w:spacing w:line="360" w:lineRule="auto"/>
              <w:rPr>
                <w:rFonts w:ascii="Akzidenz-Grotesk BQ Regular" w:hAnsi="Akzidenz-Grotesk BQ Regular" w:cs="Arial"/>
              </w:rPr>
            </w:pPr>
            <w:r w:rsidRPr="00195222">
              <w:rPr>
                <w:rFonts w:ascii="Akzidenz-Grotesk BQ Regular" w:hAnsi="Akzidenz-Grotesk BQ Regular" w:cs="Arial"/>
              </w:rPr>
              <w:t>Address</w:t>
            </w:r>
            <w:r w:rsidR="00FC0626" w:rsidRPr="00195222">
              <w:rPr>
                <w:rFonts w:ascii="Akzidenz-Grotesk BQ Regular" w:hAnsi="Akzidenz-Grotesk BQ Regular" w:cs="Arial"/>
              </w:rPr>
              <w:t xml:space="preserve"> of Host</w:t>
            </w:r>
          </w:p>
          <w:p w:rsidR="00D6583E" w:rsidRPr="00195222" w:rsidRDefault="00D6583E" w:rsidP="00EB5850">
            <w:pPr>
              <w:spacing w:line="360" w:lineRule="auto"/>
              <w:rPr>
                <w:rFonts w:ascii="Akzidenz-Grotesk BQ Regular" w:hAnsi="Akzidenz-Grotesk BQ Regular" w:cs="Arial"/>
              </w:rPr>
            </w:pPr>
            <w:r>
              <w:rPr>
                <w:rFonts w:ascii="Akzidenz-Grotesk BQ Regular" w:hAnsi="Akzidenz-Grotesk BQ Regular" w:cs="Arial"/>
              </w:rPr>
              <w:t>(including London Borough)</w:t>
            </w:r>
          </w:p>
          <w:p w:rsidR="00B5359B" w:rsidRPr="00195222" w:rsidRDefault="00B5359B" w:rsidP="00EB5850">
            <w:pPr>
              <w:spacing w:line="360" w:lineRule="auto"/>
              <w:rPr>
                <w:rFonts w:ascii="Akzidenz-Grotesk BQ Regular" w:hAnsi="Akzidenz-Grotesk BQ Regular" w:cs="Arial"/>
              </w:rPr>
            </w:pPr>
          </w:p>
          <w:p w:rsidR="00EE5367" w:rsidRPr="00195222" w:rsidRDefault="00EE5367" w:rsidP="00EB5850">
            <w:pPr>
              <w:spacing w:line="360" w:lineRule="auto"/>
              <w:rPr>
                <w:rFonts w:ascii="Akzidenz-Grotesk BQ Regular" w:hAnsi="Akzidenz-Grotesk BQ Regular" w:cs="Arial"/>
                <w:b/>
              </w:rPr>
            </w:pPr>
          </w:p>
        </w:tc>
        <w:tc>
          <w:tcPr>
            <w:tcW w:w="7160" w:type="dxa"/>
          </w:tcPr>
          <w:p w:rsidR="00EE5367" w:rsidRPr="00195222" w:rsidRDefault="00EE5367" w:rsidP="00EB5850">
            <w:pPr>
              <w:spacing w:line="360" w:lineRule="auto"/>
              <w:rPr>
                <w:rFonts w:ascii="Akzidenz-Grotesk BQ Regular" w:hAnsi="Akzidenz-Grotesk BQ Regular" w:cs="Arial"/>
                <w:b/>
              </w:rPr>
            </w:pPr>
          </w:p>
          <w:p w:rsidR="00EE5367" w:rsidRPr="00195222" w:rsidRDefault="00EE5367" w:rsidP="00EB5850">
            <w:pPr>
              <w:spacing w:line="360" w:lineRule="auto"/>
              <w:rPr>
                <w:rFonts w:ascii="Akzidenz-Grotesk BQ Regular" w:hAnsi="Akzidenz-Grotesk BQ Regular" w:cs="Arial"/>
                <w:b/>
              </w:rPr>
            </w:pPr>
          </w:p>
          <w:p w:rsidR="00EE5367" w:rsidRPr="00195222" w:rsidRDefault="00EE5367" w:rsidP="00EB5850">
            <w:pPr>
              <w:spacing w:line="360" w:lineRule="auto"/>
              <w:rPr>
                <w:rFonts w:ascii="Akzidenz-Grotesk BQ Regular" w:hAnsi="Akzidenz-Grotesk BQ Regular" w:cs="Arial"/>
                <w:b/>
              </w:rPr>
            </w:pPr>
          </w:p>
          <w:p w:rsidR="00EE5367" w:rsidRPr="00195222" w:rsidRDefault="00383CB2" w:rsidP="00EB5850">
            <w:pPr>
              <w:spacing w:line="360" w:lineRule="auto"/>
              <w:rPr>
                <w:rFonts w:ascii="Akzidenz-Grotesk BQ Regular" w:hAnsi="Akzidenz-Grotesk BQ Regular" w:cs="Arial"/>
                <w:b/>
              </w:rPr>
            </w:pPr>
            <w:r w:rsidRPr="00195222">
              <w:rPr>
                <w:rFonts w:ascii="Akzidenz-Grotesk BQ Regular" w:hAnsi="Akzidenz-Grotesk BQ Regular" w:cs="Arial"/>
                <w:b/>
              </w:rPr>
              <w:t>(the “Property”)</w:t>
            </w:r>
          </w:p>
        </w:tc>
      </w:tr>
      <w:tr w:rsidR="00FC0626" w:rsidRPr="00195222" w:rsidTr="00092FB4">
        <w:trPr>
          <w:trHeight w:val="1006"/>
          <w:jc w:val="center"/>
        </w:trPr>
        <w:tc>
          <w:tcPr>
            <w:tcW w:w="2096" w:type="dxa"/>
            <w:vAlign w:val="center"/>
          </w:tcPr>
          <w:p w:rsidR="00FC0626" w:rsidRPr="00195222" w:rsidRDefault="008267D2" w:rsidP="008267D2">
            <w:pPr>
              <w:spacing w:line="360" w:lineRule="auto"/>
              <w:rPr>
                <w:rFonts w:ascii="Akzidenz-Grotesk BQ Regular" w:hAnsi="Akzidenz-Grotesk BQ Regular" w:cs="Arial"/>
              </w:rPr>
            </w:pPr>
            <w:r w:rsidRPr="00195222">
              <w:rPr>
                <w:rFonts w:ascii="Akzidenz-Grotesk BQ Regular" w:hAnsi="Akzidenz-Grotesk BQ Regular" w:cs="Arial"/>
              </w:rPr>
              <w:t>Description of r</w:t>
            </w:r>
            <w:r w:rsidR="00FC0626" w:rsidRPr="00195222">
              <w:rPr>
                <w:rFonts w:ascii="Akzidenz-Grotesk BQ Regular" w:hAnsi="Akzidenz-Grotesk BQ Regular" w:cs="Arial"/>
              </w:rPr>
              <w:t>oom</w:t>
            </w:r>
            <w:r w:rsidRPr="00195222">
              <w:rPr>
                <w:rFonts w:ascii="Akzidenz-Grotesk BQ Regular" w:hAnsi="Akzidenz-Grotesk BQ Regular" w:cs="Arial"/>
              </w:rPr>
              <w:t>/sleeping area</w:t>
            </w:r>
            <w:r w:rsidR="00FC0626" w:rsidRPr="00195222">
              <w:rPr>
                <w:rFonts w:ascii="Akzidenz-Grotesk BQ Regular" w:hAnsi="Akzidenz-Grotesk BQ Regular" w:cs="Arial"/>
              </w:rPr>
              <w:t xml:space="preserve"> to be occupied by the Guest </w:t>
            </w:r>
          </w:p>
        </w:tc>
        <w:tc>
          <w:tcPr>
            <w:tcW w:w="7160" w:type="dxa"/>
            <w:vAlign w:val="center"/>
          </w:tcPr>
          <w:p w:rsidR="00FC0626"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w:t>
            </w:r>
            <w:r w:rsidR="00E022FE" w:rsidRPr="00195222">
              <w:rPr>
                <w:rFonts w:ascii="Akzidenz-Grotesk BQ Regular" w:hAnsi="Akzidenz-Grotesk BQ Regular" w:cs="Arial"/>
                <w:b/>
                <w:color w:val="FF0000"/>
              </w:rPr>
              <w:t>in</w:t>
            </w:r>
            <w:r w:rsidRPr="00195222">
              <w:rPr>
                <w:rFonts w:ascii="Akzidenz-Grotesk BQ Regular" w:hAnsi="Akzidenz-Grotesk BQ Regular" w:cs="Arial"/>
                <w:b/>
                <w:color w:val="FF0000"/>
              </w:rPr>
              <w:t>sert</w:t>
            </w:r>
            <w:r w:rsidR="00E022FE" w:rsidRPr="00195222">
              <w:rPr>
                <w:rFonts w:ascii="Akzidenz-Grotesk BQ Regular" w:hAnsi="Akzidenz-Grotesk BQ Regular" w:cs="Arial"/>
                <w:b/>
                <w:color w:val="FF0000"/>
              </w:rPr>
              <w:t xml:space="preserve"> </w:t>
            </w:r>
            <w:r w:rsidRPr="00195222">
              <w:rPr>
                <w:rFonts w:ascii="Akzidenz-Grotesk BQ Regular" w:hAnsi="Akzidenz-Grotesk BQ Regular" w:cs="Arial"/>
                <w:b/>
                <w:color w:val="FF0000"/>
              </w:rPr>
              <w:t>location of bedroom room or if no separate bedroom, location of sleeping area&gt;</w:t>
            </w:r>
            <w:r w:rsidR="00E022FE" w:rsidRPr="00195222">
              <w:rPr>
                <w:rFonts w:ascii="Akzidenz-Grotesk BQ Regular" w:hAnsi="Akzidenz-Grotesk BQ Regular" w:cs="Arial"/>
                <w:b/>
                <w:color w:val="FF0000"/>
              </w:rPr>
              <w:t xml:space="preserve"> </w:t>
            </w:r>
          </w:p>
          <w:p w:rsidR="00FC0626" w:rsidRPr="00195222" w:rsidRDefault="00FC0626" w:rsidP="00EE5367">
            <w:pPr>
              <w:spacing w:line="360" w:lineRule="auto"/>
              <w:rPr>
                <w:rFonts w:ascii="Akzidenz-Grotesk BQ Regular" w:hAnsi="Akzidenz-Grotesk BQ Regular" w:cs="Arial"/>
                <w:b/>
              </w:rPr>
            </w:pPr>
          </w:p>
          <w:p w:rsidR="008267D2" w:rsidRPr="00195222" w:rsidRDefault="008267D2" w:rsidP="00EE5367">
            <w:pPr>
              <w:spacing w:line="360" w:lineRule="auto"/>
              <w:rPr>
                <w:rFonts w:ascii="Akzidenz-Grotesk BQ Regular" w:hAnsi="Akzidenz-Grotesk BQ Regular" w:cs="Arial"/>
                <w:b/>
              </w:rPr>
            </w:pPr>
          </w:p>
          <w:p w:rsidR="008267D2" w:rsidRPr="00195222" w:rsidRDefault="008267D2" w:rsidP="00EE5367">
            <w:pPr>
              <w:spacing w:line="360" w:lineRule="auto"/>
              <w:rPr>
                <w:rFonts w:ascii="Akzidenz-Grotesk BQ Regular" w:hAnsi="Akzidenz-Grotesk BQ Regular" w:cs="Arial"/>
                <w:b/>
              </w:rPr>
            </w:pPr>
          </w:p>
          <w:p w:rsidR="008267D2" w:rsidRPr="00195222" w:rsidRDefault="008267D2" w:rsidP="00EE5367">
            <w:pPr>
              <w:spacing w:line="360" w:lineRule="auto"/>
              <w:rPr>
                <w:rFonts w:ascii="Akzidenz-Grotesk BQ Regular" w:hAnsi="Akzidenz-Grotesk BQ Regular" w:cs="Arial"/>
                <w:b/>
              </w:rPr>
            </w:pPr>
            <w:r w:rsidRPr="00195222">
              <w:rPr>
                <w:rFonts w:ascii="Akzidenz-Grotesk BQ Regular" w:hAnsi="Akzidenz-Grotesk BQ Regular" w:cs="Arial"/>
                <w:b/>
              </w:rPr>
              <w:t>(the “Sleeping Area”)</w:t>
            </w:r>
          </w:p>
        </w:tc>
      </w:tr>
      <w:tr w:rsidR="00EE5367" w:rsidRPr="00195222" w:rsidTr="00092FB4">
        <w:trPr>
          <w:trHeight w:val="1006"/>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Start Date</w:t>
            </w:r>
            <w:r w:rsidR="00224409" w:rsidRPr="00195222">
              <w:rPr>
                <w:rFonts w:ascii="Akzidenz-Grotesk BQ Regular" w:hAnsi="Akzidenz-Grotesk BQ Regular" w:cs="Arial"/>
              </w:rPr>
              <w:t xml:space="preserve"> of the Agreement</w:t>
            </w:r>
          </w:p>
        </w:tc>
        <w:tc>
          <w:tcPr>
            <w:tcW w:w="7160" w:type="dxa"/>
            <w:vAlign w:val="center"/>
          </w:tcPr>
          <w:p w:rsidR="00EE5367"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&lt;insert&gt;</w:t>
            </w:r>
          </w:p>
          <w:p w:rsidR="00224409" w:rsidRPr="00195222" w:rsidRDefault="00224409" w:rsidP="00EE5367">
            <w:pPr>
              <w:spacing w:line="360" w:lineRule="auto"/>
              <w:rPr>
                <w:rFonts w:ascii="Akzidenz-Grotesk BQ Regular" w:hAnsi="Akzidenz-Grotesk BQ Regular" w:cs="Arial"/>
                <w:b/>
              </w:rPr>
            </w:pPr>
          </w:p>
          <w:p w:rsidR="00224409" w:rsidRPr="00195222" w:rsidRDefault="00224409" w:rsidP="00EE5367">
            <w:pPr>
              <w:spacing w:line="360" w:lineRule="auto"/>
              <w:rPr>
                <w:rFonts w:ascii="Akzidenz-Grotesk BQ Regular" w:hAnsi="Akzidenz-Grotesk BQ Regular" w:cs="Arial"/>
                <w:b/>
              </w:rPr>
            </w:pPr>
            <w:r w:rsidRPr="00195222">
              <w:rPr>
                <w:rFonts w:ascii="Akzidenz-Grotesk BQ Regular" w:hAnsi="Akzidenz-Grotesk BQ Regular" w:cs="Arial"/>
                <w:b/>
              </w:rPr>
              <w:t>(the “Start Date”)</w:t>
            </w:r>
          </w:p>
        </w:tc>
      </w:tr>
      <w:tr w:rsidR="00EE5367" w:rsidRPr="00195222" w:rsidTr="00092FB4">
        <w:trPr>
          <w:trHeight w:val="869"/>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Length of Placement</w:t>
            </w:r>
          </w:p>
        </w:tc>
        <w:tc>
          <w:tcPr>
            <w:tcW w:w="7160" w:type="dxa"/>
          </w:tcPr>
          <w:p w:rsidR="00EE5367" w:rsidRPr="00195222" w:rsidRDefault="00EE5367" w:rsidP="00EB5850">
            <w:pPr>
              <w:spacing w:line="360" w:lineRule="auto"/>
              <w:rPr>
                <w:rFonts w:ascii="Akzidenz-Grotesk BQ Regular" w:hAnsi="Akzidenz-Grotesk BQ Regular" w:cs="Arial"/>
                <w:b/>
              </w:rPr>
            </w:pPr>
          </w:p>
          <w:p w:rsidR="00EE5367" w:rsidRPr="00195222" w:rsidRDefault="00EE5367" w:rsidP="00EE5367">
            <w:pPr>
              <w:spacing w:line="360" w:lineRule="auto"/>
              <w:jc w:val="center"/>
              <w:rPr>
                <w:rFonts w:ascii="Akzidenz-Grotesk BQ Regular" w:hAnsi="Akzidenz-Grotesk BQ Regular" w:cs="Arial"/>
                <w:b/>
              </w:rPr>
            </w:pPr>
            <w:r w:rsidRPr="00195222">
              <w:rPr>
                <w:rFonts w:ascii="Akzidenz-Grotesk BQ Regular" w:hAnsi="Akzidenz-Grotesk BQ Regular" w:cs="Arial"/>
              </w:rPr>
              <w:t>short term [ ]      medium term  [ ]           long term [ ]</w:t>
            </w:r>
          </w:p>
        </w:tc>
      </w:tr>
    </w:tbl>
    <w:p w:rsidR="00DE4143" w:rsidRPr="00092FB4" w:rsidRDefault="00DE4143" w:rsidP="00092FB4">
      <w:pPr>
        <w:jc w:val="both"/>
        <w:rPr>
          <w:rFonts w:ascii="Akzidenz-Grotesk BQ Regular" w:hAnsi="Akzidenz-Grotesk BQ Regular" w:cs="Arial"/>
          <w:b/>
          <w:u w:val="single"/>
        </w:rPr>
      </w:pPr>
    </w:p>
    <w:p w:rsidR="00DE4143" w:rsidRDefault="00DE4143">
      <w:pPr>
        <w:spacing w:after="200" w:line="276" w:lineRule="auto"/>
        <w:rPr>
          <w:rFonts w:ascii="Akzidenz-Grotesk BQ Regular" w:hAnsi="Akzidenz-Grotesk BQ Regular" w:cs="Arial"/>
          <w:b/>
          <w:u w:val="single"/>
        </w:rPr>
      </w:pPr>
      <w:r>
        <w:rPr>
          <w:rFonts w:ascii="Akzidenz-Grotesk BQ Regular" w:hAnsi="Akzidenz-Grotesk BQ Regular" w:cs="Arial"/>
          <w:b/>
          <w:u w:val="single"/>
        </w:rPr>
        <w:br w:type="page"/>
      </w:r>
    </w:p>
    <w:p w:rsidR="00EE5367" w:rsidRPr="00195222" w:rsidRDefault="00FC0626" w:rsidP="000E1753">
      <w:pPr>
        <w:pStyle w:val="ListParagraph"/>
        <w:numPr>
          <w:ilvl w:val="0"/>
          <w:numId w:val="6"/>
        </w:numPr>
        <w:ind w:hanging="720"/>
        <w:jc w:val="both"/>
        <w:rPr>
          <w:rFonts w:ascii="Akzidenz-Grotesk BQ Regular" w:hAnsi="Akzidenz-Grotesk BQ Regular" w:cs="Arial"/>
          <w:b/>
          <w:u w:val="single"/>
        </w:rPr>
      </w:pPr>
      <w:r w:rsidRPr="00195222">
        <w:rPr>
          <w:rFonts w:ascii="Akzidenz-Grotesk BQ Regular" w:hAnsi="Akzidenz-Grotesk BQ Regular" w:cs="Arial"/>
          <w:b/>
          <w:u w:val="single"/>
        </w:rPr>
        <w:lastRenderedPageBreak/>
        <w:t>General Terms</w:t>
      </w:r>
    </w:p>
    <w:p w:rsidR="004C03A1" w:rsidRPr="00195222" w:rsidRDefault="004C03A1" w:rsidP="00386463">
      <w:pPr>
        <w:ind w:left="360"/>
        <w:jc w:val="both"/>
        <w:rPr>
          <w:rFonts w:ascii="Akzidenz-Grotesk BQ Regular" w:hAnsi="Akzidenz-Grotesk BQ Regular" w:cs="Arial"/>
          <w:b/>
          <w:u w:val="single"/>
        </w:rPr>
      </w:pPr>
    </w:p>
    <w:p w:rsidR="00FC0626" w:rsidRPr="00195222" w:rsidRDefault="008267D2" w:rsidP="00386463">
      <w:pPr>
        <w:ind w:left="720" w:hanging="720"/>
        <w:jc w:val="both"/>
        <w:rPr>
          <w:rFonts w:ascii="Akzidenz-Grotesk BQ Regular" w:hAnsi="Akzidenz-Grotesk BQ Regular" w:cs="Arial"/>
        </w:rPr>
      </w:pPr>
      <w:r w:rsidRPr="00195222">
        <w:rPr>
          <w:rFonts w:ascii="Akzidenz-Grotesk BQ Regular" w:hAnsi="Akzidenz-Grotesk BQ Regular" w:cs="Arial"/>
        </w:rPr>
        <w:t xml:space="preserve">1.1 </w:t>
      </w:r>
      <w:r w:rsidR="005C1198" w:rsidRPr="00195222">
        <w:rPr>
          <w:rFonts w:ascii="Akzidenz-Grotesk BQ Regular" w:hAnsi="Akzidenz-Grotesk BQ Regular" w:cs="Arial"/>
        </w:rPr>
        <w:tab/>
      </w:r>
      <w:r w:rsidR="00FC0626" w:rsidRPr="00195222">
        <w:rPr>
          <w:rFonts w:ascii="Akzidenz-Grotesk BQ Regular" w:hAnsi="Akzidenz-Grotesk BQ Regular" w:cs="Arial"/>
        </w:rPr>
        <w:t>This Agreement</w:t>
      </w:r>
      <w:r w:rsidR="002B61ED" w:rsidRPr="00195222">
        <w:rPr>
          <w:rFonts w:ascii="Akzidenz-Grotesk BQ Regular" w:hAnsi="Akzidenz-Grotesk BQ Regular" w:cs="Arial"/>
        </w:rPr>
        <w:t xml:space="preserve"> is </w:t>
      </w:r>
      <w:r w:rsidR="00FC0626" w:rsidRPr="00195222">
        <w:rPr>
          <w:rFonts w:ascii="Akzidenz-Grotesk BQ Regular" w:hAnsi="Akzidenz-Grotesk BQ Regular" w:cs="Arial"/>
        </w:rPr>
        <w:t>between:</w:t>
      </w:r>
    </w:p>
    <w:p w:rsidR="0094049D" w:rsidRPr="00195222" w:rsidRDefault="0094049D" w:rsidP="00386463">
      <w:pPr>
        <w:jc w:val="both"/>
        <w:rPr>
          <w:rFonts w:ascii="Akzidenz-Grotesk BQ Regular" w:hAnsi="Akzidenz-Grotesk BQ Regular" w:cs="Arial"/>
        </w:rPr>
      </w:pPr>
    </w:p>
    <w:p w:rsidR="00FC0626" w:rsidRPr="00195222" w:rsidRDefault="00FC0626" w:rsidP="00386463">
      <w:pPr>
        <w:pStyle w:val="ListParagraph"/>
        <w:numPr>
          <w:ilvl w:val="0"/>
          <w:numId w:val="9"/>
        </w:numPr>
        <w:jc w:val="both"/>
        <w:rPr>
          <w:rFonts w:ascii="Akzidenz-Grotesk BQ Regular" w:hAnsi="Akzidenz-Grotesk BQ Regular" w:cs="Arial"/>
        </w:rPr>
      </w:pPr>
      <w:r w:rsidRPr="00195222">
        <w:rPr>
          <w:rFonts w:ascii="Akzidenz-Grotesk BQ Regular" w:hAnsi="Akzidenz-Grotesk BQ Regular" w:cs="Arial"/>
        </w:rPr>
        <w:t xml:space="preserve"> the Host; and </w:t>
      </w:r>
    </w:p>
    <w:p w:rsidR="00666274" w:rsidRPr="00195222" w:rsidRDefault="00666274" w:rsidP="00386463">
      <w:pPr>
        <w:pStyle w:val="ListParagraph"/>
        <w:ind w:left="1080"/>
        <w:jc w:val="both"/>
        <w:rPr>
          <w:rFonts w:ascii="Akzidenz-Grotesk BQ Regular" w:hAnsi="Akzidenz-Grotesk BQ Regular" w:cs="Arial"/>
        </w:rPr>
      </w:pPr>
    </w:p>
    <w:p w:rsidR="00FC0626" w:rsidRPr="00195222" w:rsidRDefault="00666274" w:rsidP="00386463">
      <w:pPr>
        <w:pStyle w:val="ListParagraph"/>
        <w:numPr>
          <w:ilvl w:val="0"/>
          <w:numId w:val="9"/>
        </w:numPr>
        <w:jc w:val="both"/>
        <w:rPr>
          <w:rFonts w:ascii="Akzidenz-Grotesk BQ Regular" w:hAnsi="Akzidenz-Grotesk BQ Regular" w:cs="Arial"/>
        </w:rPr>
      </w:pPr>
      <w:r w:rsidRPr="00195222">
        <w:rPr>
          <w:rFonts w:ascii="Akzidenz-Grotesk BQ Regular" w:hAnsi="Akzidenz-Grotesk BQ Regular" w:cs="Arial"/>
        </w:rPr>
        <w:t>t</w:t>
      </w:r>
      <w:r w:rsidR="00FC0626" w:rsidRPr="00195222">
        <w:rPr>
          <w:rFonts w:ascii="Akzidenz-Grotesk BQ Regular" w:hAnsi="Akzidenz-Grotesk BQ Regular" w:cs="Arial"/>
        </w:rPr>
        <w:t xml:space="preserve">he Guest; and </w:t>
      </w:r>
    </w:p>
    <w:p w:rsidR="00666274" w:rsidRPr="00195222" w:rsidRDefault="00666274" w:rsidP="00386463">
      <w:pPr>
        <w:pStyle w:val="ListParagraph"/>
        <w:ind w:left="1080"/>
        <w:jc w:val="both"/>
        <w:rPr>
          <w:rFonts w:ascii="Akzidenz-Grotesk BQ Regular" w:hAnsi="Akzidenz-Grotesk BQ Regular" w:cs="Arial"/>
        </w:rPr>
      </w:pPr>
    </w:p>
    <w:p w:rsidR="00FC0626" w:rsidRPr="00195222" w:rsidRDefault="00666274" w:rsidP="00386463">
      <w:pPr>
        <w:pStyle w:val="ListParagraph"/>
        <w:numPr>
          <w:ilvl w:val="0"/>
          <w:numId w:val="9"/>
        </w:numPr>
        <w:jc w:val="both"/>
        <w:rPr>
          <w:rFonts w:ascii="Akzidenz-Grotesk BQ Regular" w:hAnsi="Akzidenz-Grotesk BQ Regular" w:cs="Arial"/>
        </w:rPr>
      </w:pPr>
      <w:r w:rsidRPr="00195222">
        <w:rPr>
          <w:rFonts w:ascii="Akzidenz-Grotesk BQ Regular" w:hAnsi="Akzidenz-Grotesk BQ Regular" w:cs="Arial"/>
        </w:rPr>
        <w:t>t</w:t>
      </w:r>
      <w:r w:rsidR="00FC0626" w:rsidRPr="00195222">
        <w:rPr>
          <w:rFonts w:ascii="Akzidenz-Grotesk BQ Regular" w:hAnsi="Akzidenz-Grotesk BQ Regular" w:cs="Arial"/>
        </w:rPr>
        <w:t>he</w:t>
      </w:r>
      <w:r w:rsidR="00E925FF" w:rsidRPr="00195222">
        <w:rPr>
          <w:rFonts w:ascii="Akzidenz-Grotesk BQ Regular" w:hAnsi="Akzidenz-Grotesk BQ Regular" w:cs="Arial"/>
        </w:rPr>
        <w:t xml:space="preserve"> Agency</w:t>
      </w:r>
      <w:r w:rsidR="004C03A1" w:rsidRPr="00195222">
        <w:rPr>
          <w:rFonts w:ascii="Akzidenz-Grotesk BQ Regular" w:hAnsi="Akzidenz-Grotesk BQ Regular" w:cs="Arial"/>
        </w:rPr>
        <w:t xml:space="preserve"> (the “Parties”)</w:t>
      </w:r>
    </w:p>
    <w:p w:rsidR="0094049D" w:rsidRPr="00195222" w:rsidRDefault="0094049D" w:rsidP="00386463">
      <w:pPr>
        <w:jc w:val="both"/>
        <w:rPr>
          <w:rFonts w:ascii="Akzidenz-Grotesk BQ Regular" w:hAnsi="Akzidenz-Grotesk BQ Regular" w:cs="Arial"/>
        </w:rPr>
      </w:pPr>
    </w:p>
    <w:p w:rsidR="0094049D" w:rsidRPr="00195222" w:rsidRDefault="00E925FF" w:rsidP="00386463">
      <w:pPr>
        <w:pStyle w:val="ListParagraph"/>
        <w:numPr>
          <w:ilvl w:val="0"/>
          <w:numId w:val="11"/>
        </w:numPr>
        <w:jc w:val="both"/>
        <w:rPr>
          <w:rFonts w:ascii="Akzidenz-Grotesk BQ Regular" w:hAnsi="Akzidenz-Grotesk BQ Regular" w:cs="Arial"/>
        </w:rPr>
      </w:pPr>
      <w:r w:rsidRPr="00195222">
        <w:rPr>
          <w:rFonts w:ascii="Akzidenz-Grotesk BQ Regular" w:hAnsi="Akzidenz-Grotesk BQ Regular" w:cs="Arial"/>
        </w:rPr>
        <w:t>w</w:t>
      </w:r>
      <w:r w:rsidR="0094049D" w:rsidRPr="00195222">
        <w:rPr>
          <w:rFonts w:ascii="Akzidenz-Grotesk BQ Regular" w:hAnsi="Akzidenz-Grotesk BQ Regular" w:cs="Arial"/>
        </w:rPr>
        <w:t xml:space="preserve">here the </w:t>
      </w:r>
      <w:r w:rsidRPr="00195222">
        <w:rPr>
          <w:rFonts w:ascii="Akzidenz-Grotesk BQ Regular" w:hAnsi="Akzidenz-Grotesk BQ Regular" w:cs="Arial"/>
        </w:rPr>
        <w:t>Host grants the Guest licence to:</w:t>
      </w:r>
    </w:p>
    <w:p w:rsidR="0094049D" w:rsidRPr="00195222" w:rsidRDefault="0094049D" w:rsidP="00386463">
      <w:pPr>
        <w:jc w:val="both"/>
        <w:rPr>
          <w:rFonts w:ascii="Akzidenz-Grotesk BQ Regular" w:hAnsi="Akzidenz-Grotesk BQ Regular" w:cs="Arial"/>
        </w:rPr>
      </w:pPr>
    </w:p>
    <w:p w:rsidR="0094049D" w:rsidRPr="00195222" w:rsidRDefault="00E925FF" w:rsidP="00386463">
      <w:pPr>
        <w:pStyle w:val="ListParagraph"/>
        <w:numPr>
          <w:ilvl w:val="0"/>
          <w:numId w:val="10"/>
        </w:numPr>
        <w:jc w:val="both"/>
        <w:rPr>
          <w:rFonts w:ascii="Akzidenz-Grotesk BQ Regular" w:hAnsi="Akzidenz-Grotesk BQ Regular" w:cs="Arial"/>
        </w:rPr>
      </w:pPr>
      <w:r w:rsidRPr="00195222">
        <w:rPr>
          <w:rFonts w:ascii="Akzidenz-Grotesk BQ Regular" w:hAnsi="Akzidenz-Grotesk BQ Regular" w:cs="Arial"/>
        </w:rPr>
        <w:t>o</w:t>
      </w:r>
      <w:r w:rsidR="0094049D" w:rsidRPr="00195222">
        <w:rPr>
          <w:rFonts w:ascii="Akzidenz-Grotesk BQ Regular" w:hAnsi="Akzidenz-Grotesk BQ Regular" w:cs="Arial"/>
        </w:rPr>
        <w:t>ccupy the Sleeping Area</w:t>
      </w:r>
    </w:p>
    <w:p w:rsidR="00864C92" w:rsidRPr="00195222" w:rsidRDefault="00864C92" w:rsidP="00386463">
      <w:pPr>
        <w:pStyle w:val="ListParagraph"/>
        <w:ind w:left="1440"/>
        <w:jc w:val="both"/>
        <w:rPr>
          <w:rFonts w:ascii="Akzidenz-Grotesk BQ Regular" w:hAnsi="Akzidenz-Grotesk BQ Regular" w:cs="Arial"/>
        </w:rPr>
      </w:pPr>
    </w:p>
    <w:p w:rsidR="00864C92" w:rsidRPr="00195222" w:rsidRDefault="00864C92" w:rsidP="00386463">
      <w:pPr>
        <w:pStyle w:val="ListParagraph"/>
        <w:numPr>
          <w:ilvl w:val="0"/>
          <w:numId w:val="10"/>
        </w:numPr>
        <w:jc w:val="both"/>
        <w:rPr>
          <w:rFonts w:ascii="Akzidenz-Grotesk BQ Regular" w:hAnsi="Akzidenz-Grotesk BQ Regular" w:cs="Arial"/>
        </w:rPr>
      </w:pPr>
      <w:r w:rsidRPr="00195222">
        <w:rPr>
          <w:rFonts w:ascii="Akzidenz-Grotesk BQ Regular" w:hAnsi="Akzidenz-Grotesk BQ Regular" w:cs="Arial"/>
        </w:rPr>
        <w:t xml:space="preserve">use the kitchen, sitting rooms, bathrooms, washrooms and gardens, which form part of the Property (including all accessways to these areas) (the </w:t>
      </w:r>
      <w:r w:rsidR="00EE2B78">
        <w:rPr>
          <w:rFonts w:ascii="Akzidenz-Grotesk BQ Regular" w:hAnsi="Akzidenz-Grotesk BQ Regular" w:cs="Arial"/>
        </w:rPr>
        <w:t>“</w:t>
      </w:r>
      <w:r w:rsidRPr="00195222">
        <w:rPr>
          <w:rFonts w:ascii="Akzidenz-Grotesk BQ Regular" w:hAnsi="Akzidenz-Grotesk BQ Regular" w:cs="Arial"/>
        </w:rPr>
        <w:t xml:space="preserve">Facilities”) </w:t>
      </w:r>
      <w:r w:rsidR="002D7554" w:rsidRPr="00195222">
        <w:rPr>
          <w:rFonts w:ascii="Akzidenz-Grotesk BQ Regular" w:hAnsi="Akzidenz-Grotesk BQ Regular" w:cs="Arial"/>
        </w:rPr>
        <w:t xml:space="preserve">(as appropriate, should they exist at the Property) </w:t>
      </w:r>
      <w:r w:rsidRPr="00195222">
        <w:rPr>
          <w:rFonts w:ascii="Akzidenz-Grotesk BQ Regular" w:hAnsi="Akzidenz-Grotesk BQ Regular" w:cs="Arial"/>
        </w:rPr>
        <w:t>in common with the Host and all others authorised by the Host</w:t>
      </w:r>
      <w:r w:rsidR="002D7554" w:rsidRPr="00195222">
        <w:rPr>
          <w:rFonts w:ascii="Akzidenz-Grotesk BQ Regular" w:hAnsi="Akzidenz-Grotesk BQ Regular" w:cs="Arial"/>
        </w:rPr>
        <w:t>; and</w:t>
      </w:r>
    </w:p>
    <w:p w:rsidR="00666274" w:rsidRPr="00195222" w:rsidRDefault="00666274" w:rsidP="00386463">
      <w:pPr>
        <w:pStyle w:val="ListParagraph"/>
        <w:jc w:val="both"/>
        <w:rPr>
          <w:rFonts w:ascii="Akzidenz-Grotesk BQ Regular" w:hAnsi="Akzidenz-Grotesk BQ Regular" w:cs="Arial"/>
        </w:rPr>
      </w:pPr>
    </w:p>
    <w:p w:rsidR="0094049D" w:rsidRPr="00195222" w:rsidRDefault="00E925FF" w:rsidP="00386463">
      <w:pPr>
        <w:pStyle w:val="ListParagraph"/>
        <w:numPr>
          <w:ilvl w:val="0"/>
          <w:numId w:val="10"/>
        </w:numPr>
        <w:jc w:val="both"/>
        <w:rPr>
          <w:rFonts w:ascii="Akzidenz-Grotesk BQ Regular" w:hAnsi="Akzidenz-Grotesk BQ Regular" w:cs="Arial"/>
        </w:rPr>
      </w:pPr>
      <w:r w:rsidRPr="00195222">
        <w:rPr>
          <w:rFonts w:ascii="Akzidenz-Grotesk BQ Regular" w:hAnsi="Akzidenz-Grotesk BQ Regular" w:cs="Arial"/>
        </w:rPr>
        <w:t>u</w:t>
      </w:r>
      <w:r w:rsidR="0094049D" w:rsidRPr="00195222">
        <w:rPr>
          <w:rFonts w:ascii="Akzidenz-Grotesk BQ Regular" w:hAnsi="Akzidenz-Grotesk BQ Regular" w:cs="Arial"/>
        </w:rPr>
        <w:t xml:space="preserve">se </w:t>
      </w:r>
      <w:r w:rsidR="00243A9B" w:rsidRPr="00195222">
        <w:rPr>
          <w:rFonts w:ascii="Akzidenz-Grotesk BQ Regular" w:hAnsi="Akzidenz-Grotesk BQ Regular" w:cs="Arial"/>
        </w:rPr>
        <w:t xml:space="preserve">any furniture, furnishings and other items in the Property (the </w:t>
      </w:r>
      <w:r w:rsidR="00EE2B78">
        <w:rPr>
          <w:rFonts w:ascii="Akzidenz-Grotesk BQ Regular" w:hAnsi="Akzidenz-Grotesk BQ Regular" w:cs="Arial"/>
        </w:rPr>
        <w:t>“</w:t>
      </w:r>
      <w:r w:rsidR="00243A9B" w:rsidRPr="00195222">
        <w:rPr>
          <w:rFonts w:ascii="Akzidenz-Grotesk BQ Regular" w:hAnsi="Akzidenz-Grotesk BQ Regular" w:cs="Arial"/>
        </w:rPr>
        <w:t>Contents</w:t>
      </w:r>
      <w:r w:rsidR="002D7554" w:rsidRPr="00195222">
        <w:rPr>
          <w:rFonts w:ascii="Akzidenz-Grotesk BQ Regular" w:hAnsi="Akzidenz-Grotesk BQ Regular" w:cs="Arial"/>
        </w:rPr>
        <w:t>”)</w:t>
      </w:r>
    </w:p>
    <w:p w:rsidR="005B5DC9" w:rsidRPr="00195222" w:rsidRDefault="005B5DC9" w:rsidP="00386463">
      <w:pPr>
        <w:ind w:left="360"/>
        <w:jc w:val="both"/>
        <w:rPr>
          <w:rFonts w:ascii="Akzidenz-Grotesk BQ Regular" w:hAnsi="Akzidenz-Grotesk BQ Regular" w:cs="Arial"/>
        </w:rPr>
      </w:pPr>
    </w:p>
    <w:p w:rsidR="00BC7A76" w:rsidRPr="00195222" w:rsidRDefault="00BC7A76" w:rsidP="00386463">
      <w:pPr>
        <w:ind w:left="360"/>
        <w:jc w:val="both"/>
        <w:rPr>
          <w:rFonts w:ascii="Akzidenz-Grotesk BQ Regular" w:hAnsi="Akzidenz-Grotesk BQ Regular" w:cs="Arial"/>
        </w:rPr>
      </w:pPr>
      <w:r w:rsidRPr="00195222">
        <w:rPr>
          <w:rFonts w:ascii="Akzidenz-Grotesk BQ Regular" w:hAnsi="Akzidenz-Grotesk BQ Regular" w:cs="Arial"/>
        </w:rPr>
        <w:t>and</w:t>
      </w:r>
    </w:p>
    <w:p w:rsidR="00E925FF" w:rsidRPr="00195222" w:rsidRDefault="00E925FF" w:rsidP="00386463">
      <w:pPr>
        <w:jc w:val="both"/>
        <w:rPr>
          <w:rFonts w:ascii="Akzidenz-Grotesk BQ Regular" w:hAnsi="Akzidenz-Grotesk BQ Regular" w:cs="Arial"/>
        </w:rPr>
      </w:pPr>
    </w:p>
    <w:p w:rsidR="00FC0AB4" w:rsidRPr="00195222" w:rsidRDefault="00FC0AB4" w:rsidP="00386463">
      <w:pPr>
        <w:pStyle w:val="ListParagraph"/>
        <w:numPr>
          <w:ilvl w:val="0"/>
          <w:numId w:val="11"/>
        </w:numPr>
        <w:jc w:val="both"/>
        <w:rPr>
          <w:rFonts w:ascii="Akzidenz-Grotesk BQ Regular" w:hAnsi="Akzidenz-Grotesk BQ Regular" w:cs="Arial"/>
        </w:rPr>
      </w:pPr>
      <w:r w:rsidRPr="00195222">
        <w:rPr>
          <w:rFonts w:ascii="Akzidenz-Grotesk BQ Regular" w:hAnsi="Akzidenz-Grotesk BQ Regular" w:cs="Arial"/>
        </w:rPr>
        <w:t xml:space="preserve"> the Agency </w:t>
      </w:r>
      <w:r w:rsidR="00BC7A76" w:rsidRPr="00195222">
        <w:rPr>
          <w:rFonts w:ascii="Akzidenz-Grotesk BQ Regular" w:hAnsi="Akzidenz-Grotesk BQ Regular" w:cs="Arial"/>
        </w:rPr>
        <w:t>agrees to provide</w:t>
      </w:r>
      <w:r w:rsidRPr="00195222">
        <w:rPr>
          <w:rFonts w:ascii="Akzidenz-Grotesk BQ Regular" w:hAnsi="Akzidenz-Grotesk BQ Regular" w:cs="Arial"/>
        </w:rPr>
        <w:t xml:space="preserve"> ongoing support and assistance to the Host and the Guest</w:t>
      </w:r>
      <w:r w:rsidR="00935D95" w:rsidRPr="00195222">
        <w:rPr>
          <w:rFonts w:ascii="Akzidenz-Grotesk BQ Regular" w:hAnsi="Akzidenz-Grotesk BQ Regular" w:cs="Arial"/>
        </w:rPr>
        <w:t xml:space="preserve"> </w:t>
      </w:r>
    </w:p>
    <w:p w:rsidR="00BC7A76" w:rsidRPr="00195222" w:rsidRDefault="00BC7A76" w:rsidP="00386463">
      <w:pPr>
        <w:jc w:val="both"/>
        <w:rPr>
          <w:rFonts w:ascii="Akzidenz-Grotesk BQ Regular" w:hAnsi="Akzidenz-Grotesk BQ Regular" w:cs="Arial"/>
        </w:rPr>
      </w:pPr>
    </w:p>
    <w:p w:rsidR="00E925FF" w:rsidRPr="00195222" w:rsidRDefault="00E925FF" w:rsidP="00386463">
      <w:pPr>
        <w:jc w:val="both"/>
        <w:rPr>
          <w:rFonts w:ascii="Akzidenz-Grotesk BQ Regular" w:hAnsi="Akzidenz-Grotesk BQ Regular" w:cs="Arial"/>
        </w:rPr>
      </w:pPr>
      <w:r w:rsidRPr="00195222">
        <w:rPr>
          <w:rFonts w:ascii="Akzidenz-Grotesk BQ Regular" w:hAnsi="Akzidenz-Grotesk BQ Regular" w:cs="Arial"/>
        </w:rPr>
        <w:t xml:space="preserve">on the terms and conditions </w:t>
      </w:r>
      <w:r w:rsidR="005804CF" w:rsidRPr="00195222">
        <w:rPr>
          <w:rFonts w:ascii="Akzidenz-Grotesk BQ Regular" w:hAnsi="Akzidenz-Grotesk BQ Regular" w:cs="Arial"/>
        </w:rPr>
        <w:t>an</w:t>
      </w:r>
      <w:r w:rsidR="00C52EFC" w:rsidRPr="00195222">
        <w:rPr>
          <w:rFonts w:ascii="Akzidenz-Grotesk BQ Regular" w:hAnsi="Akzidenz-Grotesk BQ Regular" w:cs="Arial"/>
        </w:rPr>
        <w:t xml:space="preserve">d </w:t>
      </w:r>
      <w:r w:rsidR="00BC7A76" w:rsidRPr="00195222">
        <w:rPr>
          <w:rFonts w:ascii="Akzidenz-Grotesk BQ Regular" w:hAnsi="Akzidenz-Grotesk BQ Regular" w:cs="Arial"/>
        </w:rPr>
        <w:t xml:space="preserve">subject to any </w:t>
      </w:r>
      <w:r w:rsidR="00E022FE" w:rsidRPr="00195222">
        <w:rPr>
          <w:rFonts w:ascii="Akzidenz-Grotesk BQ Regular" w:hAnsi="Akzidenz-Grotesk BQ Regular" w:cs="Arial"/>
        </w:rPr>
        <w:t>liabilities and indemnities</w:t>
      </w:r>
      <w:r w:rsidR="00784F32" w:rsidRPr="00195222">
        <w:rPr>
          <w:rFonts w:ascii="Akzidenz-Grotesk BQ Regular" w:hAnsi="Akzidenz-Grotesk BQ Regular" w:cs="Arial"/>
        </w:rPr>
        <w:t xml:space="preserve"> set out in the Agree</w:t>
      </w:r>
      <w:r w:rsidR="004B47F4" w:rsidRPr="00195222">
        <w:rPr>
          <w:rFonts w:ascii="Akzidenz-Grotesk BQ Regular" w:hAnsi="Akzidenz-Grotesk BQ Regular" w:cs="Arial"/>
        </w:rPr>
        <w:t>ment</w:t>
      </w:r>
      <w:r w:rsidR="00E022FE" w:rsidRPr="00195222">
        <w:rPr>
          <w:rFonts w:ascii="Akzidenz-Grotesk BQ Regular" w:hAnsi="Akzidenz-Grotesk BQ Regular" w:cs="Arial"/>
        </w:rPr>
        <w:t>.</w:t>
      </w:r>
    </w:p>
    <w:p w:rsidR="00C52EFC" w:rsidRPr="00195222" w:rsidRDefault="00C52EFC" w:rsidP="00386463">
      <w:pPr>
        <w:jc w:val="both"/>
        <w:rPr>
          <w:rFonts w:ascii="Akzidenz-Grotesk BQ Regular" w:hAnsi="Akzidenz-Grotesk BQ Regular" w:cs="Arial"/>
        </w:rPr>
      </w:pPr>
    </w:p>
    <w:p w:rsidR="004C03A1" w:rsidRPr="00195222" w:rsidRDefault="004C03A1" w:rsidP="00386463">
      <w:pPr>
        <w:jc w:val="both"/>
        <w:rPr>
          <w:rFonts w:ascii="Akzidenz-Grotesk BQ Regular" w:hAnsi="Akzidenz-Grotesk BQ Regular" w:cs="Arial"/>
          <w:b/>
        </w:rPr>
      </w:pPr>
      <w:r w:rsidRPr="00195222">
        <w:rPr>
          <w:rFonts w:ascii="Akzidenz-Grotesk BQ Regular" w:hAnsi="Akzidenz-Grotesk BQ Regular" w:cs="Arial"/>
          <w:b/>
        </w:rPr>
        <w:t>The Parties agree:</w:t>
      </w:r>
    </w:p>
    <w:p w:rsidR="00C52EFC" w:rsidRPr="00195222" w:rsidRDefault="00C52EFC" w:rsidP="00386463">
      <w:pPr>
        <w:jc w:val="both"/>
        <w:rPr>
          <w:rFonts w:ascii="Akzidenz-Grotesk BQ Regular" w:hAnsi="Akzidenz-Grotesk BQ Regular" w:cs="Arial"/>
        </w:rPr>
      </w:pPr>
    </w:p>
    <w:p w:rsidR="00313573" w:rsidRPr="00195222" w:rsidRDefault="00152C01" w:rsidP="00386463">
      <w:pPr>
        <w:pStyle w:val="PlainText"/>
        <w:numPr>
          <w:ilvl w:val="1"/>
          <w:numId w:val="6"/>
        </w:numPr>
        <w:ind w:hanging="720"/>
        <w:jc w:val="both"/>
        <w:rPr>
          <w:rFonts w:ascii="Akzidenz-Grotesk BQ Regular" w:hAnsi="Akzidenz-Grotesk BQ Regular" w:cs="Arial"/>
          <w:sz w:val="22"/>
          <w:szCs w:val="22"/>
        </w:rPr>
      </w:pPr>
      <w:r w:rsidRPr="00195222">
        <w:rPr>
          <w:rFonts w:ascii="Akzidenz-Grotesk BQ Regular" w:hAnsi="Akzidenz-Grotesk BQ Regular" w:cs="Arial"/>
          <w:sz w:val="24"/>
          <w:szCs w:val="24"/>
        </w:rPr>
        <w:t>This Agreement is an excluded licence agreement</w:t>
      </w:r>
      <w:r w:rsidR="005B45A5" w:rsidRPr="00195222">
        <w:rPr>
          <w:rFonts w:ascii="Akzidenz-Grotesk BQ Regular" w:hAnsi="Akzidenz-Grotesk BQ Regular" w:cs="Arial"/>
          <w:sz w:val="24"/>
          <w:szCs w:val="24"/>
        </w:rPr>
        <w:t xml:space="preserve"> </w:t>
      </w:r>
      <w:r w:rsidR="00427901" w:rsidRPr="00195222">
        <w:rPr>
          <w:rFonts w:ascii="Akzidenz-Grotesk BQ Regular" w:hAnsi="Akzidenz-Grotesk BQ Regular" w:cs="Arial"/>
          <w:sz w:val="24"/>
          <w:szCs w:val="24"/>
        </w:rPr>
        <w:t xml:space="preserve">within the meaning of </w:t>
      </w:r>
      <w:r w:rsidR="005B45A5" w:rsidRPr="00195222">
        <w:rPr>
          <w:rFonts w:ascii="Akzidenz-Grotesk BQ Regular" w:hAnsi="Akzidenz-Grotesk BQ Regular" w:cs="Arial"/>
          <w:sz w:val="24"/>
          <w:szCs w:val="24"/>
        </w:rPr>
        <w:t>Section 3A of the Protection from Eviction Act 1977</w:t>
      </w:r>
      <w:r w:rsidR="00864C92" w:rsidRPr="00195222">
        <w:rPr>
          <w:rFonts w:ascii="Akzidenz-Grotesk BQ Regular" w:hAnsi="Akzidenz-Grotesk BQ Regular" w:cs="Arial"/>
          <w:sz w:val="24"/>
          <w:szCs w:val="24"/>
        </w:rPr>
        <w:t xml:space="preserve"> (the “Act”)</w:t>
      </w:r>
      <w:r w:rsidR="005B45A5" w:rsidRPr="00195222">
        <w:rPr>
          <w:rFonts w:ascii="Akzidenz-Grotesk BQ Regular" w:hAnsi="Akzidenz-Grotesk BQ Regular" w:cs="Arial"/>
          <w:sz w:val="24"/>
          <w:szCs w:val="24"/>
        </w:rPr>
        <w:t>.</w:t>
      </w:r>
      <w:r w:rsidRPr="00195222">
        <w:rPr>
          <w:rFonts w:ascii="Akzidenz-Grotesk BQ Regular" w:hAnsi="Akzidenz-Grotesk BQ Regular" w:cs="Arial"/>
          <w:sz w:val="24"/>
          <w:szCs w:val="24"/>
        </w:rPr>
        <w:t xml:space="preserve"> </w:t>
      </w:r>
      <w:r w:rsidR="005B45A5" w:rsidRPr="00195222">
        <w:rPr>
          <w:rFonts w:ascii="Akzidenz-Grotesk BQ Regular" w:hAnsi="Akzidenz-Grotesk BQ Regular" w:cs="Arial"/>
          <w:sz w:val="24"/>
          <w:szCs w:val="24"/>
        </w:rPr>
        <w:t xml:space="preserve">This means </w:t>
      </w:r>
      <w:r w:rsidR="00313573" w:rsidRPr="00195222">
        <w:rPr>
          <w:rFonts w:ascii="Akzidenz-Grotesk BQ Regular" w:hAnsi="Akzidenz-Grotesk BQ Regular" w:cs="Arial"/>
          <w:sz w:val="22"/>
          <w:szCs w:val="22"/>
        </w:rPr>
        <w:t>that:</w:t>
      </w:r>
    </w:p>
    <w:p w:rsidR="00313573" w:rsidRPr="00195222" w:rsidRDefault="00313573" w:rsidP="00313573">
      <w:pPr>
        <w:pStyle w:val="PlainText"/>
        <w:ind w:left="720"/>
        <w:jc w:val="both"/>
        <w:rPr>
          <w:rFonts w:ascii="Akzidenz-Grotesk BQ Regular" w:hAnsi="Akzidenz-Grotesk BQ Regular" w:cs="Arial"/>
          <w:sz w:val="22"/>
          <w:szCs w:val="22"/>
        </w:rPr>
      </w:pPr>
    </w:p>
    <w:p w:rsidR="00427901" w:rsidRPr="00195222" w:rsidRDefault="00427901" w:rsidP="00313573">
      <w:pPr>
        <w:pStyle w:val="PlainText"/>
        <w:numPr>
          <w:ilvl w:val="0"/>
          <w:numId w:val="23"/>
        </w:numPr>
        <w:jc w:val="both"/>
        <w:rPr>
          <w:rFonts w:ascii="Akzidenz-Grotesk BQ Regular" w:hAnsi="Akzidenz-Grotesk BQ Regular" w:cs="Arial"/>
          <w:sz w:val="24"/>
          <w:szCs w:val="24"/>
        </w:rPr>
      </w:pPr>
      <w:r w:rsidRPr="00195222">
        <w:rPr>
          <w:rFonts w:ascii="Akzidenz-Grotesk BQ Regular" w:hAnsi="Akzidenz-Grotesk BQ Regular" w:cs="Arial"/>
          <w:sz w:val="24"/>
          <w:szCs w:val="24"/>
        </w:rPr>
        <w:t xml:space="preserve"> </w:t>
      </w:r>
      <w:r w:rsidR="00313573" w:rsidRPr="00195222">
        <w:rPr>
          <w:rFonts w:ascii="Akzidenz-Grotesk BQ Regular" w:hAnsi="Akzidenz-Grotesk BQ Regular" w:cs="Arial"/>
          <w:sz w:val="24"/>
          <w:szCs w:val="24"/>
        </w:rPr>
        <w:t xml:space="preserve">the Agreement is </w:t>
      </w:r>
      <w:r w:rsidRPr="00195222">
        <w:rPr>
          <w:rFonts w:ascii="Akzidenz-Grotesk BQ Regular" w:hAnsi="Akzidenz-Grotesk BQ Regular" w:cs="Arial"/>
          <w:sz w:val="24"/>
          <w:szCs w:val="24"/>
        </w:rPr>
        <w:t xml:space="preserve">excluded from the provisions of the </w:t>
      </w:r>
      <w:r w:rsidR="00864C92" w:rsidRPr="00195222">
        <w:rPr>
          <w:rFonts w:ascii="Akzidenz-Grotesk BQ Regular" w:hAnsi="Akzidenz-Grotesk BQ Regular" w:cs="Arial"/>
          <w:sz w:val="24"/>
          <w:szCs w:val="24"/>
        </w:rPr>
        <w:t>Act</w:t>
      </w:r>
      <w:r w:rsidR="00313573" w:rsidRPr="00195222">
        <w:rPr>
          <w:rFonts w:ascii="Akzidenz-Grotesk BQ Regular" w:hAnsi="Akzidenz-Grotesk BQ Regular" w:cs="Arial"/>
          <w:sz w:val="24"/>
          <w:szCs w:val="24"/>
        </w:rPr>
        <w:t>; and</w:t>
      </w:r>
    </w:p>
    <w:p w:rsidR="00313573" w:rsidRPr="00195222" w:rsidRDefault="00313573" w:rsidP="00313573">
      <w:pPr>
        <w:pStyle w:val="PlainText"/>
        <w:ind w:left="1080"/>
        <w:jc w:val="both"/>
        <w:rPr>
          <w:rFonts w:ascii="Akzidenz-Grotesk BQ Regular" w:hAnsi="Akzidenz-Grotesk BQ Regular" w:cs="Arial"/>
          <w:sz w:val="24"/>
          <w:szCs w:val="24"/>
        </w:rPr>
      </w:pPr>
    </w:p>
    <w:p w:rsidR="00152C01" w:rsidRPr="00195222" w:rsidRDefault="00313573" w:rsidP="00FB2066">
      <w:pPr>
        <w:pStyle w:val="PlainText"/>
        <w:numPr>
          <w:ilvl w:val="0"/>
          <w:numId w:val="23"/>
        </w:numPr>
        <w:rPr>
          <w:rFonts w:ascii="Akzidenz-Grotesk BQ Regular" w:hAnsi="Akzidenz-Grotesk BQ Regular" w:cs="Arial"/>
        </w:rPr>
      </w:pPr>
      <w:r w:rsidRPr="00195222">
        <w:rPr>
          <w:rFonts w:ascii="Akzidenz-Grotesk BQ Regular" w:hAnsi="Akzidenz-Grotesk BQ Regular" w:cs="Arial"/>
          <w:sz w:val="24"/>
          <w:szCs w:val="24"/>
        </w:rPr>
        <w:t>the Host does not have to get a court order to end this Agreement or to make the Guest leave</w:t>
      </w:r>
      <w:r w:rsidR="00FB2066">
        <w:rPr>
          <w:rFonts w:ascii="Akzidenz-Grotesk BQ Regular" w:hAnsi="Akzidenz-Grotesk BQ Regular" w:cs="Arial"/>
          <w:sz w:val="24"/>
          <w:szCs w:val="24"/>
        </w:rPr>
        <w:t xml:space="preserve"> </w:t>
      </w:r>
      <w:r w:rsidRPr="00195222">
        <w:rPr>
          <w:rFonts w:ascii="Akzidenz-Grotesk BQ Regular" w:hAnsi="Akzidenz-Grotesk BQ Regular" w:cs="Arial"/>
          <w:sz w:val="24"/>
          <w:szCs w:val="24"/>
        </w:rPr>
        <w:t>once it has ended.</w:t>
      </w:r>
      <w:r w:rsidRPr="00195222">
        <w:rPr>
          <w:rFonts w:ascii="Akzidenz-Grotesk BQ Regular" w:hAnsi="Akzidenz-Grotesk BQ Regular"/>
        </w:rPr>
        <w:t xml:space="preserve">  </w:t>
      </w:r>
      <w:r w:rsidRPr="00195222">
        <w:rPr>
          <w:rFonts w:ascii="Akzidenz-Grotesk BQ Regular" w:hAnsi="Akzidenz-Grotesk BQ Regular"/>
        </w:rPr>
        <w:br/>
      </w:r>
    </w:p>
    <w:p w:rsidR="00C52EFC" w:rsidRPr="00195222" w:rsidRDefault="00C52EFC"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This Agreement starts on the Start Date and </w:t>
      </w:r>
      <w:r w:rsidR="00832F80" w:rsidRPr="00195222">
        <w:rPr>
          <w:rFonts w:ascii="Akzidenz-Grotesk BQ Regular" w:hAnsi="Akzidenz-Grotesk BQ Regular" w:cs="Arial"/>
        </w:rPr>
        <w:t xml:space="preserve">is for a day and is thereafter from day to day until it is terminated in accordance with this Agreement. </w:t>
      </w:r>
    </w:p>
    <w:p w:rsidR="005804CF" w:rsidRPr="00195222" w:rsidRDefault="005804CF" w:rsidP="00386463">
      <w:pPr>
        <w:ind w:left="720" w:hanging="720"/>
        <w:jc w:val="both"/>
        <w:rPr>
          <w:rFonts w:ascii="Akzidenz-Grotesk BQ Regular" w:hAnsi="Akzidenz-Grotesk BQ Regular" w:cs="Arial"/>
        </w:rPr>
      </w:pPr>
    </w:p>
    <w:p w:rsidR="005804CF" w:rsidRPr="00195222" w:rsidRDefault="005804CF"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This Agreement has been granted as part of a project which aims to help </w:t>
      </w:r>
      <w:r w:rsidR="00897ADC" w:rsidRPr="00195222">
        <w:rPr>
          <w:rFonts w:ascii="Akzidenz-Grotesk BQ Regular" w:hAnsi="Akzidenz-Grotesk BQ Regular" w:cs="Arial"/>
        </w:rPr>
        <w:t xml:space="preserve">to create a viable alternative temporary accommodation provision for destitute migrants who have no access to public funds. </w:t>
      </w:r>
    </w:p>
    <w:p w:rsidR="00784F32" w:rsidRPr="00195222" w:rsidRDefault="00784F32" w:rsidP="00386463">
      <w:pPr>
        <w:pStyle w:val="ListParagraph"/>
        <w:ind w:hanging="720"/>
        <w:jc w:val="both"/>
        <w:rPr>
          <w:rFonts w:ascii="Akzidenz-Grotesk BQ Regular" w:hAnsi="Akzidenz-Grotesk BQ Regular" w:cs="Arial"/>
        </w:rPr>
      </w:pPr>
    </w:p>
    <w:p w:rsidR="0081023C" w:rsidRDefault="0081023C">
      <w:pPr>
        <w:spacing w:after="200" w:line="276" w:lineRule="auto"/>
        <w:rPr>
          <w:rFonts w:ascii="Akzidenz-Grotesk BQ Regular" w:hAnsi="Akzidenz-Grotesk BQ Regular" w:cs="Arial"/>
        </w:rPr>
      </w:pPr>
      <w:r>
        <w:rPr>
          <w:rFonts w:ascii="Akzidenz-Grotesk BQ Regular" w:hAnsi="Akzidenz-Grotesk BQ Regular" w:cs="Arial"/>
        </w:rPr>
        <w:br w:type="page"/>
      </w:r>
    </w:p>
    <w:p w:rsidR="003F020C" w:rsidRDefault="00722B4B"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lastRenderedPageBreak/>
        <w:t xml:space="preserve">This Agreement does not give the Guest exclusive occupation of the Sleeping Area and </w:t>
      </w:r>
      <w:r w:rsidR="003F020C" w:rsidRPr="00195222">
        <w:rPr>
          <w:rFonts w:ascii="Akzidenz-Grotesk BQ Regular" w:hAnsi="Akzidenz-Grotesk BQ Regular" w:cs="Arial"/>
        </w:rPr>
        <w:t>the Guest acknowledges that</w:t>
      </w:r>
      <w:r w:rsidR="00784F32" w:rsidRPr="00195222">
        <w:rPr>
          <w:rFonts w:ascii="Akzidenz-Grotesk BQ Regular" w:hAnsi="Akzidenz-Grotesk BQ Regular" w:cs="Arial"/>
        </w:rPr>
        <w:t>:</w:t>
      </w:r>
    </w:p>
    <w:p w:rsidR="00784F32" w:rsidRPr="00195222" w:rsidRDefault="00784F32" w:rsidP="00386463">
      <w:pPr>
        <w:pStyle w:val="ListParagraph"/>
        <w:jc w:val="both"/>
        <w:rPr>
          <w:rFonts w:ascii="Akzidenz-Grotesk BQ Regular" w:hAnsi="Akzidenz-Grotesk BQ Regular" w:cs="Arial"/>
        </w:rPr>
      </w:pPr>
    </w:p>
    <w:p w:rsidR="003F020C" w:rsidRPr="00195222" w:rsidRDefault="00CB74AA">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 xml:space="preserve">the Host </w:t>
      </w:r>
      <w:r w:rsidR="003F020C" w:rsidRPr="00195222">
        <w:rPr>
          <w:rFonts w:ascii="Akzidenz-Grotesk BQ Regular" w:hAnsi="Akzidenz-Grotesk BQ Regular" w:cs="Arial"/>
        </w:rPr>
        <w:t>retains control and possession of the Sleeping Area</w:t>
      </w:r>
    </w:p>
    <w:p w:rsidR="00386463" w:rsidRPr="00195222" w:rsidRDefault="00386463">
      <w:pPr>
        <w:pStyle w:val="ListParagraph"/>
        <w:ind w:left="1500"/>
        <w:jc w:val="both"/>
        <w:rPr>
          <w:rFonts w:ascii="Akzidenz-Grotesk BQ Regular" w:hAnsi="Akzidenz-Grotesk BQ Regular" w:cs="Arial"/>
        </w:rPr>
      </w:pPr>
    </w:p>
    <w:p w:rsidR="00386463" w:rsidRPr="00195222" w:rsidRDefault="00CB74AA">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 xml:space="preserve">the Host </w:t>
      </w:r>
      <w:r w:rsidR="004C03A1" w:rsidRPr="00195222">
        <w:rPr>
          <w:rFonts w:ascii="Akzidenz-Grotesk BQ Regular" w:hAnsi="Akzidenz-Grotesk BQ Regular" w:cs="Arial"/>
        </w:rPr>
        <w:t xml:space="preserve">cannot be </w:t>
      </w:r>
      <w:r w:rsidR="003F020C" w:rsidRPr="00195222">
        <w:rPr>
          <w:rFonts w:ascii="Akzidenz-Grotesk BQ Regular" w:hAnsi="Akzidenz-Grotesk BQ Regular" w:cs="Arial"/>
        </w:rPr>
        <w:t>exclude</w:t>
      </w:r>
      <w:r w:rsidR="004C03A1" w:rsidRPr="00195222">
        <w:rPr>
          <w:rFonts w:ascii="Akzidenz-Grotesk BQ Regular" w:hAnsi="Akzidenz-Grotesk BQ Regular" w:cs="Arial"/>
        </w:rPr>
        <w:t>d</w:t>
      </w:r>
      <w:r w:rsidR="003F020C" w:rsidRPr="00195222">
        <w:rPr>
          <w:rFonts w:ascii="Akzidenz-Grotesk BQ Regular" w:hAnsi="Akzidenz-Grotesk BQ Regular" w:cs="Arial"/>
        </w:rPr>
        <w:t xml:space="preserve"> from the Sleeping Area</w:t>
      </w:r>
    </w:p>
    <w:p w:rsidR="003F020C" w:rsidRPr="00195222" w:rsidRDefault="003F020C">
      <w:pPr>
        <w:pStyle w:val="ListParagraph"/>
        <w:ind w:left="1500"/>
        <w:jc w:val="both"/>
        <w:rPr>
          <w:rFonts w:ascii="Akzidenz-Grotesk BQ Regular" w:hAnsi="Akzidenz-Grotesk BQ Regular" w:cs="Arial"/>
        </w:rPr>
      </w:pPr>
      <w:r w:rsidRPr="00195222">
        <w:rPr>
          <w:rFonts w:ascii="Akzidenz-Grotesk BQ Regular" w:hAnsi="Akzidenz-Grotesk BQ Regular" w:cs="Arial"/>
        </w:rPr>
        <w:t xml:space="preserve"> </w:t>
      </w:r>
    </w:p>
    <w:p w:rsidR="004C03A1" w:rsidRPr="00195222" w:rsidRDefault="00CB74AA">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 xml:space="preserve">the Host </w:t>
      </w:r>
      <w:r w:rsidR="003F020C" w:rsidRPr="00195222">
        <w:rPr>
          <w:rFonts w:ascii="Akzidenz-Grotesk BQ Regular" w:hAnsi="Akzidenz-Grotesk BQ Regular" w:cs="Arial"/>
        </w:rPr>
        <w:t xml:space="preserve">has the right to enter the Sleeping Area at any time </w:t>
      </w:r>
    </w:p>
    <w:p w:rsidR="00386463" w:rsidRPr="00195222" w:rsidRDefault="00386463">
      <w:pPr>
        <w:pStyle w:val="ListParagraph"/>
        <w:ind w:left="1500"/>
        <w:jc w:val="both"/>
        <w:rPr>
          <w:rFonts w:ascii="Akzidenz-Grotesk BQ Regular" w:hAnsi="Akzidenz-Grotesk BQ Regular" w:cs="Arial"/>
        </w:rPr>
      </w:pPr>
    </w:p>
    <w:p w:rsidR="00CB74AA" w:rsidRPr="00195222" w:rsidRDefault="00AE0050">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no relationship of landlord and tenant is created by this Agreement</w:t>
      </w:r>
    </w:p>
    <w:p w:rsidR="00386463" w:rsidRPr="00195222" w:rsidRDefault="00386463">
      <w:pPr>
        <w:pStyle w:val="ListParagraph"/>
        <w:ind w:left="1500"/>
        <w:jc w:val="both"/>
        <w:rPr>
          <w:rFonts w:ascii="Akzidenz-Grotesk BQ Regular" w:hAnsi="Akzidenz-Grotesk BQ Regular" w:cs="Arial"/>
        </w:rPr>
      </w:pPr>
    </w:p>
    <w:p w:rsidR="00AE0050" w:rsidRPr="00195222" w:rsidRDefault="00AE0050">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this Agreement is not a tenancy.</w:t>
      </w:r>
    </w:p>
    <w:p w:rsidR="004C03A1" w:rsidRPr="00195222" w:rsidRDefault="004C03A1" w:rsidP="00386463">
      <w:pPr>
        <w:jc w:val="both"/>
        <w:rPr>
          <w:rFonts w:ascii="Akzidenz-Grotesk BQ Regular" w:hAnsi="Akzidenz-Grotesk BQ Regular" w:cs="Arial"/>
        </w:rPr>
      </w:pPr>
    </w:p>
    <w:p w:rsidR="004C03A1" w:rsidRPr="00195222" w:rsidRDefault="004C03A1"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So that the Property can meet the needs of the Host, the Guest and other occupiers of the Property, the </w:t>
      </w:r>
      <w:r w:rsidR="001520F8" w:rsidRPr="00195222">
        <w:rPr>
          <w:rFonts w:ascii="Akzidenz-Grotesk BQ Regular" w:hAnsi="Akzidenz-Grotesk BQ Regular" w:cs="Arial"/>
        </w:rPr>
        <w:t xml:space="preserve">Host may change the Sleeping Area from time to time without the Guest’s notice or agreement. The Host may require the Guest to move the Sleeping Area for any reason considered necessary by the Host. </w:t>
      </w:r>
    </w:p>
    <w:p w:rsidR="001520F8" w:rsidRPr="00195222" w:rsidRDefault="001520F8" w:rsidP="00386463">
      <w:pPr>
        <w:pStyle w:val="ListParagraph"/>
        <w:ind w:hanging="720"/>
        <w:jc w:val="both"/>
        <w:rPr>
          <w:rFonts w:ascii="Akzidenz-Grotesk BQ Regular" w:hAnsi="Akzidenz-Grotesk BQ Regular" w:cs="Arial"/>
          <w:color w:val="FF0000"/>
        </w:rPr>
      </w:pPr>
    </w:p>
    <w:p w:rsidR="002D7554" w:rsidRPr="00195222" w:rsidRDefault="002D7554"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At any time</w:t>
      </w:r>
      <w:r w:rsidR="00166691">
        <w:rPr>
          <w:rFonts w:ascii="Akzidenz-Grotesk BQ Regular" w:hAnsi="Akzidenz-Grotesk BQ Regular" w:cs="Arial"/>
        </w:rPr>
        <w:t>,</w:t>
      </w:r>
      <w:r w:rsidRPr="00195222">
        <w:rPr>
          <w:rFonts w:ascii="Akzidenz-Grotesk BQ Regular" w:hAnsi="Akzidenz-Grotesk BQ Regular" w:cs="Arial"/>
        </w:rPr>
        <w:t xml:space="preserve"> t</w:t>
      </w:r>
      <w:r w:rsidR="001520F8" w:rsidRPr="00195222">
        <w:rPr>
          <w:rFonts w:ascii="Akzidenz-Grotesk BQ Regular" w:hAnsi="Akzidenz-Grotesk BQ Regular" w:cs="Arial"/>
        </w:rPr>
        <w:t>he Host may</w:t>
      </w:r>
      <w:r w:rsidRPr="00195222">
        <w:rPr>
          <w:rFonts w:ascii="Akzidenz-Grotesk BQ Regular" w:hAnsi="Akzidenz-Grotesk BQ Regular" w:cs="Arial"/>
        </w:rPr>
        <w:t>:</w:t>
      </w:r>
    </w:p>
    <w:p w:rsidR="002D7554" w:rsidRPr="00195222" w:rsidRDefault="002D7554" w:rsidP="00386463">
      <w:pPr>
        <w:pStyle w:val="ListParagraph"/>
        <w:rPr>
          <w:rFonts w:ascii="Akzidenz-Grotesk BQ Regular" w:hAnsi="Akzidenz-Grotesk BQ Regular" w:cs="Arial"/>
        </w:rPr>
      </w:pPr>
    </w:p>
    <w:p w:rsidR="001520F8" w:rsidRPr="00195222" w:rsidRDefault="001520F8" w:rsidP="00386463">
      <w:pPr>
        <w:pStyle w:val="ListParagraph"/>
        <w:numPr>
          <w:ilvl w:val="0"/>
          <w:numId w:val="21"/>
        </w:numPr>
        <w:jc w:val="both"/>
        <w:rPr>
          <w:rFonts w:ascii="Akzidenz-Grotesk BQ Regular" w:hAnsi="Akzidenz-Grotesk BQ Regular" w:cs="Arial"/>
        </w:rPr>
      </w:pPr>
      <w:r w:rsidRPr="00195222">
        <w:rPr>
          <w:rFonts w:ascii="Akzidenz-Grotesk BQ Regular" w:hAnsi="Akzidenz-Grotesk BQ Regular" w:cs="Arial"/>
        </w:rPr>
        <w:t xml:space="preserve"> add to, remove, change or r</w:t>
      </w:r>
      <w:r w:rsidR="006B7E30" w:rsidRPr="00195222">
        <w:rPr>
          <w:rFonts w:ascii="Akzidenz-Grotesk BQ Regular" w:hAnsi="Akzidenz-Grotesk BQ Regular" w:cs="Arial"/>
        </w:rPr>
        <w:t>eplace any of the Contents</w:t>
      </w:r>
    </w:p>
    <w:p w:rsidR="006B7E30" w:rsidRPr="00195222" w:rsidRDefault="006B7E30" w:rsidP="00386463">
      <w:pPr>
        <w:pStyle w:val="ListParagraph"/>
        <w:ind w:left="1080"/>
        <w:jc w:val="both"/>
        <w:rPr>
          <w:rFonts w:ascii="Akzidenz-Grotesk BQ Regular" w:hAnsi="Akzidenz-Grotesk BQ Regular" w:cs="Arial"/>
        </w:rPr>
      </w:pPr>
    </w:p>
    <w:p w:rsidR="006B7E30" w:rsidRPr="00195222" w:rsidRDefault="006B7E30" w:rsidP="00386463">
      <w:pPr>
        <w:pStyle w:val="ListParagraph"/>
        <w:numPr>
          <w:ilvl w:val="0"/>
          <w:numId w:val="21"/>
        </w:numPr>
        <w:jc w:val="both"/>
        <w:rPr>
          <w:rFonts w:ascii="Akzidenz-Grotesk BQ Regular" w:hAnsi="Akzidenz-Grotesk BQ Regular" w:cs="Arial"/>
        </w:rPr>
      </w:pPr>
      <w:r w:rsidRPr="00195222">
        <w:rPr>
          <w:rFonts w:ascii="Akzidenz-Grotesk BQ Regular" w:hAnsi="Akzidenz-Grotesk BQ Regular" w:cs="Arial"/>
        </w:rPr>
        <w:t xml:space="preserve">remove, change or give the right to use the Facilities. </w:t>
      </w:r>
    </w:p>
    <w:p w:rsidR="00784F32" w:rsidRPr="00195222" w:rsidRDefault="00784F32" w:rsidP="00386463">
      <w:pPr>
        <w:pStyle w:val="ListParagraph"/>
        <w:ind w:hanging="720"/>
        <w:jc w:val="both"/>
        <w:rPr>
          <w:rFonts w:ascii="Akzidenz-Grotesk BQ Regular" w:hAnsi="Akzidenz-Grotesk BQ Regular" w:cs="Arial"/>
        </w:rPr>
      </w:pPr>
    </w:p>
    <w:p w:rsidR="00A35A18" w:rsidRPr="00195222" w:rsidRDefault="00A35A18"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Nothing in this Agreement shall give any third party any benefit or right to enforce any term of this Agreement and the Parties may agree to cancel or vary this Agreement in whole or in part without being required to seek or obtain the consent of any third party. </w:t>
      </w:r>
    </w:p>
    <w:p w:rsidR="00EE5367" w:rsidRPr="00195222" w:rsidRDefault="00EE5367" w:rsidP="00386463">
      <w:pPr>
        <w:jc w:val="both"/>
        <w:rPr>
          <w:rFonts w:ascii="Akzidenz-Grotesk BQ Regular" w:hAnsi="Akzidenz-Grotesk BQ Regular" w:cs="Arial"/>
          <w:b/>
        </w:rPr>
      </w:pPr>
    </w:p>
    <w:p w:rsidR="00AE0050" w:rsidRPr="00195222" w:rsidRDefault="00EE5367" w:rsidP="000E1753">
      <w:pPr>
        <w:pStyle w:val="ListParagraph"/>
        <w:numPr>
          <w:ilvl w:val="0"/>
          <w:numId w:val="6"/>
        </w:numPr>
        <w:ind w:hanging="720"/>
        <w:jc w:val="both"/>
        <w:rPr>
          <w:rFonts w:ascii="Akzidenz-Grotesk BQ Regular" w:hAnsi="Akzidenz-Grotesk BQ Regular" w:cs="Arial"/>
          <w:u w:val="single"/>
        </w:rPr>
      </w:pPr>
      <w:r w:rsidRPr="00195222">
        <w:rPr>
          <w:rFonts w:ascii="Akzidenz-Grotesk BQ Regular" w:hAnsi="Akzidenz-Grotesk BQ Regular" w:cs="Arial"/>
          <w:b/>
          <w:u w:val="single"/>
        </w:rPr>
        <w:t>The Host</w:t>
      </w:r>
      <w:r w:rsidR="006B7E30" w:rsidRPr="00195222">
        <w:rPr>
          <w:rFonts w:ascii="Akzidenz-Grotesk BQ Regular" w:hAnsi="Akzidenz-Grotesk BQ Regular" w:cs="Arial"/>
          <w:u w:val="single"/>
        </w:rPr>
        <w:t xml:space="preserve"> </w:t>
      </w:r>
      <w:r w:rsidR="006B7E30" w:rsidRPr="00195222">
        <w:rPr>
          <w:rFonts w:ascii="Akzidenz-Grotesk BQ Regular" w:hAnsi="Akzidenz-Grotesk BQ Regular" w:cs="Arial"/>
          <w:b/>
          <w:u w:val="single"/>
        </w:rPr>
        <w:t>agrees, subject to the terms of this Agreement</w:t>
      </w:r>
      <w:r w:rsidR="00195222">
        <w:rPr>
          <w:rFonts w:ascii="Akzidenz-Grotesk BQ Regular" w:hAnsi="Akzidenz-Grotesk BQ Regular" w:cs="Arial"/>
          <w:b/>
          <w:u w:val="single"/>
        </w:rPr>
        <w:t>,</w:t>
      </w:r>
      <w:r w:rsidR="006B7E30" w:rsidRPr="00195222">
        <w:rPr>
          <w:rFonts w:ascii="Akzidenz-Grotesk BQ Regular" w:hAnsi="Akzidenz-Grotesk BQ Regular" w:cs="Arial"/>
          <w:b/>
          <w:u w:val="single"/>
        </w:rPr>
        <w:t xml:space="preserve"> </w:t>
      </w:r>
      <w:r w:rsidRPr="00195222">
        <w:rPr>
          <w:rFonts w:ascii="Akzidenz-Grotesk BQ Regular" w:hAnsi="Akzidenz-Grotesk BQ Regular" w:cs="Arial"/>
          <w:b/>
          <w:u w:val="single"/>
        </w:rPr>
        <w:t>to:</w:t>
      </w:r>
    </w:p>
    <w:p w:rsidR="00EE5367" w:rsidRPr="00195222" w:rsidRDefault="00EE5367" w:rsidP="00386463">
      <w:pPr>
        <w:pStyle w:val="ListParagraph"/>
        <w:jc w:val="both"/>
        <w:rPr>
          <w:rFonts w:ascii="Akzidenz-Grotesk BQ Regular" w:hAnsi="Akzidenz-Grotesk BQ Regular" w:cs="Arial"/>
        </w:rPr>
      </w:pPr>
      <w:r w:rsidRPr="00195222">
        <w:rPr>
          <w:rFonts w:ascii="Akzidenz-Grotesk BQ Regular" w:hAnsi="Akzidenz-Grotesk BQ Regular" w:cs="Arial"/>
        </w:rPr>
        <w:t xml:space="preserve"> </w:t>
      </w:r>
    </w:p>
    <w:p w:rsidR="00DB49EC" w:rsidRPr="00195222" w:rsidRDefault="00AA0033"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A</w:t>
      </w:r>
      <w:r w:rsidR="00DB49EC" w:rsidRPr="00195222">
        <w:rPr>
          <w:rFonts w:ascii="Akzidenz-Grotesk BQ Regular" w:hAnsi="Akzidenz-Grotesk BQ Regular" w:cs="Arial"/>
        </w:rPr>
        <w:t>llow the Guest to</w:t>
      </w:r>
      <w:r w:rsidR="006B7E30" w:rsidRPr="00195222">
        <w:rPr>
          <w:rFonts w:ascii="Akzidenz-Grotesk BQ Regular" w:hAnsi="Akzidenz-Grotesk BQ Regular" w:cs="Arial"/>
        </w:rPr>
        <w:t xml:space="preserve"> use</w:t>
      </w:r>
      <w:r w:rsidR="00DB49EC" w:rsidRPr="00195222">
        <w:rPr>
          <w:rFonts w:ascii="Akzidenz-Grotesk BQ Regular" w:hAnsi="Akzidenz-Grotesk BQ Regular" w:cs="Arial"/>
        </w:rPr>
        <w:t>:</w:t>
      </w:r>
    </w:p>
    <w:p w:rsidR="00AE0050" w:rsidRPr="00195222" w:rsidRDefault="00AE0050" w:rsidP="00386463">
      <w:pPr>
        <w:pStyle w:val="ListParagraph"/>
        <w:jc w:val="both"/>
        <w:rPr>
          <w:rFonts w:ascii="Akzidenz-Grotesk BQ Regular" w:hAnsi="Akzidenz-Grotesk BQ Regular" w:cs="Arial"/>
          <w:u w:val="single"/>
        </w:rPr>
      </w:pPr>
    </w:p>
    <w:p w:rsidR="00DB49EC" w:rsidRPr="00195222" w:rsidRDefault="00DB49EC" w:rsidP="00386463">
      <w:pPr>
        <w:pStyle w:val="ListParagraph"/>
        <w:numPr>
          <w:ilvl w:val="0"/>
          <w:numId w:val="14"/>
        </w:numPr>
        <w:jc w:val="both"/>
        <w:rPr>
          <w:rFonts w:ascii="Akzidenz-Grotesk BQ Regular" w:hAnsi="Akzidenz-Grotesk BQ Regular" w:cs="Arial"/>
        </w:rPr>
      </w:pPr>
      <w:r w:rsidRPr="00195222">
        <w:rPr>
          <w:rFonts w:ascii="Akzidenz-Grotesk BQ Regular" w:hAnsi="Akzidenz-Grotesk BQ Regular" w:cs="Arial"/>
        </w:rPr>
        <w:t xml:space="preserve">the Sleeping Area (as amended under the Agreement) </w:t>
      </w:r>
    </w:p>
    <w:p w:rsidR="00DB49EC" w:rsidRPr="00195222" w:rsidRDefault="00DB49EC" w:rsidP="00386463">
      <w:pPr>
        <w:pStyle w:val="ListParagraph"/>
        <w:numPr>
          <w:ilvl w:val="0"/>
          <w:numId w:val="14"/>
        </w:numPr>
        <w:jc w:val="both"/>
        <w:rPr>
          <w:rFonts w:ascii="Akzidenz-Grotesk BQ Regular" w:hAnsi="Akzidenz-Grotesk BQ Regular" w:cs="Arial"/>
        </w:rPr>
      </w:pPr>
      <w:r w:rsidRPr="00195222">
        <w:rPr>
          <w:rFonts w:ascii="Akzidenz-Grotesk BQ Regular" w:hAnsi="Akzidenz-Grotesk BQ Regular" w:cs="Arial"/>
        </w:rPr>
        <w:t>use the Contents; and</w:t>
      </w:r>
    </w:p>
    <w:p w:rsidR="00DB49EC" w:rsidRPr="00195222" w:rsidRDefault="00DB49EC" w:rsidP="00386463">
      <w:pPr>
        <w:pStyle w:val="ListParagraph"/>
        <w:numPr>
          <w:ilvl w:val="0"/>
          <w:numId w:val="14"/>
        </w:numPr>
        <w:jc w:val="both"/>
        <w:rPr>
          <w:rFonts w:ascii="Akzidenz-Grotesk BQ Regular" w:hAnsi="Akzidenz-Grotesk BQ Regular" w:cs="Arial"/>
        </w:rPr>
      </w:pPr>
      <w:r w:rsidRPr="00195222">
        <w:rPr>
          <w:rFonts w:ascii="Akzidenz-Grotesk BQ Regular" w:hAnsi="Akzidenz-Grotesk BQ Regular" w:cs="Arial"/>
        </w:rPr>
        <w:t xml:space="preserve">use the Facilities </w:t>
      </w:r>
    </w:p>
    <w:p w:rsidR="00DB49EC" w:rsidRPr="00195222" w:rsidRDefault="00DB49EC" w:rsidP="00386463">
      <w:pPr>
        <w:jc w:val="both"/>
        <w:rPr>
          <w:rFonts w:ascii="Akzidenz-Grotesk BQ Regular" w:hAnsi="Akzidenz-Grotesk BQ Regular" w:cs="Arial"/>
        </w:rPr>
      </w:pPr>
    </w:p>
    <w:p w:rsidR="00DB49EC" w:rsidRPr="00195222" w:rsidRDefault="00DB49EC" w:rsidP="00386463">
      <w:pPr>
        <w:ind w:firstLine="720"/>
        <w:jc w:val="both"/>
        <w:rPr>
          <w:rFonts w:ascii="Akzidenz-Grotesk BQ Regular" w:hAnsi="Akzidenz-Grotesk BQ Regular" w:cs="Arial"/>
        </w:rPr>
      </w:pPr>
      <w:r w:rsidRPr="00195222">
        <w:rPr>
          <w:rFonts w:ascii="Akzidenz-Grotesk BQ Regular" w:hAnsi="Akzidenz-Grotesk BQ Regular" w:cs="Arial"/>
        </w:rPr>
        <w:t xml:space="preserve">until the Agreement is ended. </w:t>
      </w:r>
    </w:p>
    <w:p w:rsidR="00DB49EC" w:rsidRPr="00195222" w:rsidRDefault="00DB49EC" w:rsidP="00386463">
      <w:pPr>
        <w:pStyle w:val="ListParagraph"/>
        <w:ind w:left="1500"/>
        <w:jc w:val="both"/>
        <w:rPr>
          <w:rFonts w:ascii="Akzidenz-Grotesk BQ Regular" w:hAnsi="Akzidenz-Grotesk BQ Regular" w:cs="Arial"/>
        </w:rPr>
      </w:pPr>
    </w:p>
    <w:p w:rsidR="005101F5" w:rsidRPr="00195222" w:rsidRDefault="00195222" w:rsidP="00386463">
      <w:pPr>
        <w:pStyle w:val="ListParagraph"/>
        <w:numPr>
          <w:ilvl w:val="1"/>
          <w:numId w:val="13"/>
        </w:numPr>
        <w:ind w:hanging="720"/>
        <w:jc w:val="both"/>
        <w:rPr>
          <w:rFonts w:ascii="Akzidenz-Grotesk BQ Regular" w:hAnsi="Akzidenz-Grotesk BQ Regular" w:cs="Arial"/>
        </w:rPr>
      </w:pPr>
      <w:r>
        <w:rPr>
          <w:rFonts w:ascii="Akzidenz-Grotesk BQ Regular" w:hAnsi="Akzidenz-Grotesk BQ Regular" w:cs="Arial"/>
        </w:rPr>
        <w:t>Where practicable and at the Host’s discretion, p</w:t>
      </w:r>
      <w:r w:rsidR="005101F5" w:rsidRPr="00195222">
        <w:rPr>
          <w:rFonts w:ascii="Akzidenz-Grotesk BQ Regular" w:hAnsi="Akzidenz-Grotesk BQ Regular" w:cs="Arial"/>
        </w:rPr>
        <w:t>rovide the Guest with</w:t>
      </w:r>
      <w:r w:rsidR="00AE0050" w:rsidRPr="00195222">
        <w:rPr>
          <w:rFonts w:ascii="Akzidenz-Grotesk BQ Regular" w:hAnsi="Akzidenz-Grotesk BQ Regular" w:cs="Arial"/>
        </w:rPr>
        <w:t>:</w:t>
      </w:r>
    </w:p>
    <w:p w:rsidR="00AE0050" w:rsidRPr="00195222" w:rsidRDefault="00AE0050" w:rsidP="00386463">
      <w:pPr>
        <w:pStyle w:val="ListParagraph"/>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f</w:t>
      </w:r>
      <w:r w:rsidR="005101F5" w:rsidRPr="00195222">
        <w:rPr>
          <w:rFonts w:ascii="Akzidenz-Grotesk BQ Regular" w:hAnsi="Akzidenz-Grotesk BQ Regular" w:cs="Arial"/>
        </w:rPr>
        <w:t>resh bed linen and towels each week</w:t>
      </w:r>
    </w:p>
    <w:p w:rsidR="000E1753" w:rsidRPr="00195222" w:rsidRDefault="000E1753" w:rsidP="000E1753">
      <w:pPr>
        <w:pStyle w:val="ListParagraph"/>
        <w:ind w:left="1440"/>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s</w:t>
      </w:r>
      <w:r w:rsidR="005101F5" w:rsidRPr="00195222">
        <w:rPr>
          <w:rFonts w:ascii="Akzidenz-Grotesk BQ Regular" w:hAnsi="Akzidenz-Grotesk BQ Regular" w:cs="Arial"/>
        </w:rPr>
        <w:t>oap and toilet paper in the bathroom used by the Guest</w:t>
      </w:r>
    </w:p>
    <w:p w:rsidR="000E1753" w:rsidRPr="00195222" w:rsidRDefault="000E1753" w:rsidP="000E1753">
      <w:pPr>
        <w:pStyle w:val="ListParagraph"/>
        <w:ind w:left="1440"/>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b</w:t>
      </w:r>
      <w:r w:rsidR="00E47EF5" w:rsidRPr="00195222">
        <w:rPr>
          <w:rFonts w:ascii="Akzidenz-Grotesk BQ Regular" w:hAnsi="Akzidenz-Grotesk BQ Regular" w:cs="Arial"/>
        </w:rPr>
        <w:t xml:space="preserve">reakfast, lunch and an evening meal </w:t>
      </w:r>
      <w:r w:rsidR="00FA0884" w:rsidRPr="00195222">
        <w:rPr>
          <w:rFonts w:ascii="Akzidenz-Grotesk BQ Regular" w:hAnsi="Akzidenz-Grotesk BQ Regular" w:cs="Arial"/>
        </w:rPr>
        <w:t>each day</w:t>
      </w:r>
    </w:p>
    <w:p w:rsidR="000E1753" w:rsidRPr="00195222" w:rsidRDefault="000E1753" w:rsidP="000E1753">
      <w:pPr>
        <w:pStyle w:val="ListParagraph"/>
        <w:ind w:left="1440"/>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a</w:t>
      </w:r>
      <w:r w:rsidR="005101F5" w:rsidRPr="00195222">
        <w:rPr>
          <w:rFonts w:ascii="Akzidenz-Grotesk BQ Regular" w:hAnsi="Akzidenz-Grotesk BQ Regular" w:cs="Arial"/>
        </w:rPr>
        <w:t xml:space="preserve"> set of keys for the Property and the Sleeping Area if applicable</w:t>
      </w:r>
    </w:p>
    <w:p w:rsidR="000E1753" w:rsidRPr="00195222" w:rsidRDefault="000E1753" w:rsidP="000E1753">
      <w:pPr>
        <w:pStyle w:val="ListParagraph"/>
        <w:ind w:left="1440"/>
        <w:jc w:val="both"/>
        <w:rPr>
          <w:rFonts w:ascii="Akzidenz-Grotesk BQ Regular" w:hAnsi="Akzidenz-Grotesk BQ Regular" w:cs="Arial"/>
        </w:rPr>
      </w:pPr>
    </w:p>
    <w:p w:rsidR="005101F5"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a</w:t>
      </w:r>
      <w:r w:rsidR="005101F5" w:rsidRPr="00195222">
        <w:rPr>
          <w:rFonts w:ascii="Akzidenz-Grotesk BQ Regular" w:hAnsi="Akzidenz-Grotesk BQ Regular" w:cs="Arial"/>
        </w:rPr>
        <w:t xml:space="preserve"> copy of any insurance policy relating to the Property on request</w:t>
      </w:r>
      <w:r w:rsidR="00EE2B78">
        <w:rPr>
          <w:rFonts w:ascii="Akzidenz-Grotesk BQ Regular" w:hAnsi="Akzidenz-Grotesk BQ Regular" w:cs="Arial"/>
        </w:rPr>
        <w:t>.</w:t>
      </w:r>
    </w:p>
    <w:p w:rsidR="00AA0033" w:rsidRPr="00195222" w:rsidRDefault="005101F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Arrange for the Sleeping Area, the Facilities to be cleaned every week.</w:t>
      </w:r>
    </w:p>
    <w:p w:rsidR="002F38E4" w:rsidRPr="00195222" w:rsidRDefault="002F38E4" w:rsidP="00386463">
      <w:pPr>
        <w:pStyle w:val="ListParagraph"/>
        <w:ind w:hanging="720"/>
        <w:jc w:val="both"/>
        <w:rPr>
          <w:rFonts w:ascii="Akzidenz-Grotesk BQ Regular" w:hAnsi="Akzidenz-Grotesk BQ Regular" w:cs="Arial"/>
        </w:rPr>
      </w:pPr>
    </w:p>
    <w:p w:rsidR="005101F5" w:rsidRPr="00195222" w:rsidRDefault="005101F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Treat the Guest in a respectful a</w:t>
      </w:r>
      <w:r w:rsidR="002F38E4" w:rsidRPr="00195222">
        <w:rPr>
          <w:rFonts w:ascii="Akzidenz-Grotesk BQ Regular" w:hAnsi="Akzidenz-Grotesk BQ Regular" w:cs="Arial"/>
        </w:rPr>
        <w:t xml:space="preserve">nd courteous manner, including </w:t>
      </w:r>
      <w:r w:rsidRPr="00195222">
        <w:rPr>
          <w:rFonts w:ascii="Akzidenz-Grotesk BQ Regular" w:hAnsi="Akzidenz-Grotesk BQ Regular" w:cs="Arial"/>
        </w:rPr>
        <w:t xml:space="preserve">showing </w:t>
      </w:r>
      <w:r w:rsidR="002F38E4" w:rsidRPr="00195222">
        <w:rPr>
          <w:rFonts w:ascii="Akzidenz-Grotesk BQ Regular" w:hAnsi="Akzidenz-Grotesk BQ Regular" w:cs="Arial"/>
        </w:rPr>
        <w:t xml:space="preserve">sensitivity to </w:t>
      </w:r>
      <w:r w:rsidRPr="00195222">
        <w:rPr>
          <w:rFonts w:ascii="Akzidenz-Grotesk BQ Regular" w:hAnsi="Akzidenz-Grotesk BQ Regular" w:cs="Arial"/>
        </w:rPr>
        <w:t>any cultural and religious needs of the Guest.</w:t>
      </w:r>
    </w:p>
    <w:p w:rsidR="00935D95" w:rsidRPr="00195222" w:rsidRDefault="00935D95" w:rsidP="00386463">
      <w:pPr>
        <w:pStyle w:val="ListParagraph"/>
        <w:ind w:hanging="720"/>
        <w:jc w:val="both"/>
        <w:rPr>
          <w:rFonts w:ascii="Akzidenz-Grotesk BQ Regular" w:hAnsi="Akzidenz-Grotesk BQ Regular" w:cs="Arial"/>
        </w:rPr>
      </w:pPr>
    </w:p>
    <w:p w:rsidR="00935D95" w:rsidRPr="00195222" w:rsidRDefault="00935D9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Keep the Property safe from any health and safety hazards. </w:t>
      </w:r>
    </w:p>
    <w:p w:rsidR="00935D95" w:rsidRPr="00195222" w:rsidRDefault="00935D95" w:rsidP="00386463">
      <w:pPr>
        <w:pStyle w:val="ListParagraph"/>
        <w:ind w:hanging="720"/>
        <w:jc w:val="both"/>
        <w:rPr>
          <w:rFonts w:ascii="Akzidenz-Grotesk BQ Regular" w:hAnsi="Akzidenz-Grotesk BQ Regular" w:cs="Arial"/>
        </w:rPr>
      </w:pPr>
    </w:p>
    <w:p w:rsidR="00AA0033" w:rsidRPr="00195222" w:rsidRDefault="00AE0050"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Inform the Agency</w:t>
      </w:r>
      <w:r w:rsidR="005B5DC9" w:rsidRPr="00195222">
        <w:rPr>
          <w:rFonts w:ascii="Akzidenz-Grotesk BQ Regular" w:hAnsi="Akzidenz-Grotesk BQ Regular" w:cs="Arial"/>
        </w:rPr>
        <w:t>:</w:t>
      </w:r>
      <w:r w:rsidR="00935D95" w:rsidRPr="00195222">
        <w:rPr>
          <w:rFonts w:ascii="Akzidenz-Grotesk BQ Regular" w:hAnsi="Akzidenz-Grotesk BQ Regular" w:cs="Arial"/>
        </w:rPr>
        <w:t xml:space="preserve"> </w:t>
      </w:r>
    </w:p>
    <w:p w:rsidR="00FF185C" w:rsidRPr="00195222" w:rsidRDefault="00FF185C" w:rsidP="00386463">
      <w:pPr>
        <w:pStyle w:val="ListParagraph"/>
        <w:jc w:val="both"/>
        <w:rPr>
          <w:rFonts w:ascii="Akzidenz-Grotesk BQ Regular" w:hAnsi="Akzidenz-Grotesk BQ Regular" w:cs="Arial"/>
        </w:rPr>
      </w:pPr>
    </w:p>
    <w:p w:rsidR="00FF185C" w:rsidRPr="00195222" w:rsidRDefault="00FF185C" w:rsidP="00386463">
      <w:pPr>
        <w:pStyle w:val="ListParagraph"/>
        <w:numPr>
          <w:ilvl w:val="0"/>
          <w:numId w:val="16"/>
        </w:numPr>
        <w:jc w:val="both"/>
        <w:rPr>
          <w:rFonts w:ascii="Akzidenz-Grotesk BQ Regular" w:hAnsi="Akzidenz-Grotesk BQ Regular" w:cs="Arial"/>
        </w:rPr>
      </w:pPr>
      <w:r w:rsidRPr="00195222">
        <w:rPr>
          <w:rFonts w:ascii="Akzidenz-Grotesk BQ Regular" w:hAnsi="Akzidenz-Grotesk BQ Regular" w:cs="Arial"/>
        </w:rPr>
        <w:t>and the Guest, if the Host becomes aware of any health and safety hazards at the Property</w:t>
      </w:r>
    </w:p>
    <w:p w:rsidR="00320848" w:rsidRPr="00195222" w:rsidRDefault="00320848" w:rsidP="00320848">
      <w:pPr>
        <w:pStyle w:val="ListParagraph"/>
        <w:ind w:left="1440"/>
        <w:jc w:val="both"/>
        <w:rPr>
          <w:rFonts w:ascii="Akzidenz-Grotesk BQ Regular" w:hAnsi="Akzidenz-Grotesk BQ Regular" w:cs="Arial"/>
        </w:rPr>
      </w:pPr>
    </w:p>
    <w:p w:rsidR="00FF185C" w:rsidRPr="00195222" w:rsidRDefault="00FF185C" w:rsidP="00386463">
      <w:pPr>
        <w:pStyle w:val="ListParagraph"/>
        <w:numPr>
          <w:ilvl w:val="0"/>
          <w:numId w:val="16"/>
        </w:numPr>
        <w:jc w:val="both"/>
        <w:rPr>
          <w:rFonts w:ascii="Akzidenz-Grotesk BQ Regular" w:hAnsi="Akzidenz-Grotesk BQ Regular" w:cs="Arial"/>
        </w:rPr>
      </w:pPr>
      <w:r w:rsidRPr="00195222">
        <w:rPr>
          <w:rFonts w:ascii="Akzidenz-Grotesk BQ Regular" w:hAnsi="Akzidenz-Grotesk BQ Regular" w:cs="Arial"/>
        </w:rPr>
        <w:t xml:space="preserve">of any concerns about the health and safety of the Guest or </w:t>
      </w:r>
      <w:r w:rsidR="008A7883" w:rsidRPr="00195222">
        <w:rPr>
          <w:rFonts w:ascii="Akzidenz-Grotesk BQ Regular" w:hAnsi="Akzidenz-Grotesk BQ Regular" w:cs="Arial"/>
        </w:rPr>
        <w:t>other occupiers of the Property</w:t>
      </w:r>
    </w:p>
    <w:p w:rsidR="00320848" w:rsidRPr="00195222" w:rsidRDefault="00320848" w:rsidP="00320848">
      <w:pPr>
        <w:pStyle w:val="ListParagraph"/>
        <w:ind w:left="1440"/>
        <w:jc w:val="both"/>
        <w:rPr>
          <w:rFonts w:ascii="Akzidenz-Grotesk BQ Regular" w:hAnsi="Akzidenz-Grotesk BQ Regular" w:cs="Arial"/>
        </w:rPr>
      </w:pPr>
    </w:p>
    <w:p w:rsidR="00FF185C" w:rsidRPr="00195222" w:rsidRDefault="00FF185C" w:rsidP="00386463">
      <w:pPr>
        <w:pStyle w:val="ListParagraph"/>
        <w:numPr>
          <w:ilvl w:val="0"/>
          <w:numId w:val="16"/>
        </w:numPr>
        <w:jc w:val="both"/>
        <w:rPr>
          <w:rFonts w:ascii="Akzidenz-Grotesk BQ Regular" w:hAnsi="Akzidenz-Grotesk BQ Regular" w:cs="Arial"/>
        </w:rPr>
      </w:pPr>
      <w:r w:rsidRPr="00195222">
        <w:rPr>
          <w:rFonts w:ascii="Akzidenz-Grotesk BQ Regular" w:hAnsi="Akzidenz-Grotesk BQ Regular" w:cs="Arial"/>
        </w:rPr>
        <w:t xml:space="preserve">if the Guest breaches the terms of this Agreement or </w:t>
      </w:r>
      <w:r w:rsidR="00773302" w:rsidRPr="00195222">
        <w:rPr>
          <w:rFonts w:ascii="Akzidenz-Grotesk BQ Regular" w:hAnsi="Akzidenz-Grotesk BQ Regular" w:cs="Arial"/>
        </w:rPr>
        <w:t>if a situation occurs where it may not be in the Parties best interests for the Agreement to continue (including but not limited to where the Guest disappears, is arrested, has an accident or becomes seriously ill)</w:t>
      </w:r>
    </w:p>
    <w:p w:rsidR="00320848" w:rsidRPr="00195222" w:rsidRDefault="00320848" w:rsidP="00320848">
      <w:pPr>
        <w:pStyle w:val="ListParagraph"/>
        <w:ind w:left="1440"/>
        <w:jc w:val="both"/>
        <w:rPr>
          <w:rFonts w:ascii="Akzidenz-Grotesk BQ Regular" w:hAnsi="Akzidenz-Grotesk BQ Regular" w:cs="Arial"/>
        </w:rPr>
      </w:pPr>
    </w:p>
    <w:p w:rsidR="00773302" w:rsidRPr="00195222" w:rsidRDefault="00683101" w:rsidP="00386463">
      <w:pPr>
        <w:numPr>
          <w:ilvl w:val="0"/>
          <w:numId w:val="16"/>
        </w:numPr>
        <w:jc w:val="both"/>
        <w:rPr>
          <w:rFonts w:ascii="Akzidenz-Grotesk BQ Regular" w:hAnsi="Akzidenz-Grotesk BQ Regular" w:cs="Arial"/>
          <w:b/>
        </w:rPr>
      </w:pPr>
      <w:r w:rsidRPr="00195222">
        <w:rPr>
          <w:rFonts w:ascii="Akzidenz-Grotesk BQ Regular" w:hAnsi="Akzidenz-Grotesk BQ Regular" w:cs="Arial"/>
        </w:rPr>
        <w:t xml:space="preserve">as soon as possible </w:t>
      </w:r>
      <w:r w:rsidR="00773302" w:rsidRPr="00195222">
        <w:rPr>
          <w:rFonts w:ascii="Akzidenz-Grotesk BQ Regular" w:hAnsi="Akzidenz-Grotesk BQ Regular" w:cs="Arial"/>
        </w:rPr>
        <w:t xml:space="preserve">if the Host needs to end the </w:t>
      </w:r>
      <w:r w:rsidRPr="00195222">
        <w:rPr>
          <w:rFonts w:ascii="Akzidenz-Grotesk BQ Regular" w:hAnsi="Akzidenz-Grotesk BQ Regular" w:cs="Arial"/>
        </w:rPr>
        <w:t>Agreement</w:t>
      </w:r>
      <w:r w:rsidR="00EE2B78">
        <w:rPr>
          <w:rFonts w:ascii="Akzidenz-Grotesk BQ Regular" w:hAnsi="Akzidenz-Grotesk BQ Regular" w:cs="Arial"/>
        </w:rPr>
        <w:t>.</w:t>
      </w:r>
    </w:p>
    <w:p w:rsidR="00FF185C" w:rsidRPr="00195222" w:rsidRDefault="00FF185C" w:rsidP="00386463">
      <w:pPr>
        <w:pStyle w:val="ListParagraph"/>
        <w:ind w:left="1440"/>
        <w:jc w:val="both"/>
        <w:rPr>
          <w:rFonts w:ascii="Akzidenz-Grotesk BQ Regular" w:hAnsi="Akzidenz-Grotesk BQ Regular" w:cs="Arial"/>
        </w:rPr>
      </w:pPr>
    </w:p>
    <w:p w:rsidR="00FF185C" w:rsidRPr="00195222" w:rsidRDefault="00FF185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to act as an official representative of the Agency. </w:t>
      </w:r>
    </w:p>
    <w:p w:rsidR="00E47EF5" w:rsidRPr="00195222" w:rsidRDefault="00E47EF5" w:rsidP="00386463">
      <w:pPr>
        <w:pStyle w:val="ListParagraph"/>
        <w:ind w:hanging="720"/>
        <w:jc w:val="both"/>
        <w:rPr>
          <w:rFonts w:ascii="Akzidenz-Grotesk BQ Regular" w:hAnsi="Akzidenz-Grotesk BQ Regular" w:cs="Arial"/>
        </w:rPr>
      </w:pPr>
    </w:p>
    <w:p w:rsidR="00683101" w:rsidRPr="00195222" w:rsidRDefault="0068310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End the Agreement once all of the Guest’s immigration appeal options have been exhausted.  The Host understands that the Agency’s involvement will cease once the Guest has been referred back to the organisation which referred them </w:t>
      </w:r>
      <w:r w:rsidR="00E47EF5" w:rsidRPr="00195222">
        <w:rPr>
          <w:rFonts w:ascii="Akzidenz-Grotesk BQ Regular" w:hAnsi="Akzidenz-Grotesk BQ Regular" w:cs="Arial"/>
        </w:rPr>
        <w:t>to the Agency for assistance sourcing accommodation.</w:t>
      </w:r>
    </w:p>
    <w:p w:rsidR="00E47EF5" w:rsidRPr="00195222" w:rsidRDefault="00E47EF5" w:rsidP="00386463">
      <w:pPr>
        <w:pStyle w:val="ListParagraph"/>
        <w:ind w:hanging="720"/>
        <w:jc w:val="both"/>
        <w:rPr>
          <w:rFonts w:ascii="Akzidenz-Grotesk BQ Regular" w:hAnsi="Akzidenz-Grotesk BQ Regular" w:cs="Arial"/>
        </w:rPr>
      </w:pPr>
    </w:p>
    <w:p w:rsidR="00683101" w:rsidRPr="00195222" w:rsidRDefault="0068310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Meet with the Agency’s project co</w:t>
      </w:r>
      <w:r w:rsidR="002211B2" w:rsidRPr="00195222">
        <w:rPr>
          <w:rFonts w:ascii="Akzidenz-Grotesk BQ Regular" w:hAnsi="Akzidenz-Grotesk BQ Regular" w:cs="Arial"/>
        </w:rPr>
        <w:t>-</w:t>
      </w:r>
      <w:r w:rsidRPr="00195222">
        <w:rPr>
          <w:rFonts w:ascii="Akzidenz-Grotesk BQ Regular" w:hAnsi="Akzidenz-Grotesk BQ Regular" w:cs="Arial"/>
        </w:rPr>
        <w:t>ordinator and the Guest at the Property as and when necessary.</w:t>
      </w:r>
    </w:p>
    <w:p w:rsidR="00FF185C" w:rsidRPr="00195222" w:rsidRDefault="00FF185C" w:rsidP="00386463">
      <w:pPr>
        <w:pStyle w:val="ListParagraph"/>
        <w:jc w:val="both"/>
        <w:rPr>
          <w:rFonts w:ascii="Akzidenz-Grotesk BQ Regular" w:hAnsi="Akzidenz-Grotesk BQ Regular" w:cs="Arial"/>
        </w:rPr>
      </w:pPr>
    </w:p>
    <w:p w:rsidR="00EE5367" w:rsidRPr="00195222" w:rsidRDefault="002211B2" w:rsidP="000E1753">
      <w:pPr>
        <w:pStyle w:val="ListParagraph"/>
        <w:numPr>
          <w:ilvl w:val="0"/>
          <w:numId w:val="13"/>
        </w:numPr>
        <w:ind w:hanging="720"/>
        <w:jc w:val="both"/>
        <w:rPr>
          <w:rFonts w:ascii="Akzidenz-Grotesk BQ Regular" w:hAnsi="Akzidenz-Grotesk BQ Regular" w:cs="Arial"/>
          <w:b/>
          <w:u w:val="single"/>
        </w:rPr>
      </w:pPr>
      <w:r w:rsidRPr="00195222">
        <w:rPr>
          <w:rFonts w:ascii="Akzidenz-Grotesk BQ Regular" w:hAnsi="Akzidenz-Grotesk BQ Regular" w:cs="Arial"/>
          <w:b/>
          <w:u w:val="single"/>
        </w:rPr>
        <w:t xml:space="preserve">The </w:t>
      </w:r>
      <w:r w:rsidR="00FE38F3" w:rsidRPr="00195222">
        <w:rPr>
          <w:rFonts w:ascii="Akzidenz-Grotesk BQ Regular" w:hAnsi="Akzidenz-Grotesk BQ Regular" w:cs="Arial"/>
          <w:b/>
          <w:u w:val="single"/>
        </w:rPr>
        <w:t>Guest</w:t>
      </w:r>
      <w:r w:rsidRPr="00195222">
        <w:rPr>
          <w:rFonts w:ascii="Akzidenz-Grotesk BQ Regular" w:hAnsi="Akzidenz-Grotesk BQ Regular" w:cs="Arial"/>
          <w:b/>
          <w:u w:val="single"/>
        </w:rPr>
        <w:t xml:space="preserve"> agrees</w:t>
      </w:r>
      <w:r w:rsidR="00B96EBC" w:rsidRPr="00195222">
        <w:rPr>
          <w:rFonts w:ascii="Akzidenz-Grotesk BQ Regular" w:hAnsi="Akzidenz-Grotesk BQ Regular" w:cs="Arial"/>
          <w:b/>
          <w:u w:val="single"/>
        </w:rPr>
        <w:t>:</w:t>
      </w:r>
    </w:p>
    <w:p w:rsidR="00E32066" w:rsidRPr="00195222" w:rsidRDefault="00E32066" w:rsidP="00386463">
      <w:pPr>
        <w:pStyle w:val="ListParagraph"/>
        <w:jc w:val="both"/>
        <w:rPr>
          <w:rFonts w:ascii="Akzidenz-Grotesk BQ Regular" w:hAnsi="Akzidenz-Grotesk BQ Regular" w:cs="Arial"/>
          <w:b/>
        </w:rPr>
      </w:pPr>
    </w:p>
    <w:p w:rsidR="002211B2"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k</w:t>
      </w:r>
      <w:r w:rsidR="002211B2" w:rsidRPr="00195222">
        <w:rPr>
          <w:rFonts w:ascii="Akzidenz-Grotesk BQ Regular" w:hAnsi="Akzidenz-Grotesk BQ Regular" w:cs="Arial"/>
        </w:rPr>
        <w:t xml:space="preserve">eep the Sleeping Area, the Contents, the Facilities and the Property, clean, tidy and free from rubbish. </w:t>
      </w:r>
    </w:p>
    <w:p w:rsidR="00FB0260" w:rsidRPr="00195222" w:rsidRDefault="00FB0260" w:rsidP="00386463">
      <w:pPr>
        <w:pStyle w:val="ListParagraph"/>
        <w:ind w:hanging="720"/>
        <w:jc w:val="both"/>
        <w:rPr>
          <w:rFonts w:ascii="Akzidenz-Grotesk BQ Regular" w:hAnsi="Akzidenz-Grotesk BQ Regular" w:cs="Arial"/>
        </w:rPr>
      </w:pPr>
    </w:p>
    <w:p w:rsidR="002211B2"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n</w:t>
      </w:r>
      <w:r w:rsidR="002B274D" w:rsidRPr="00195222">
        <w:rPr>
          <w:rFonts w:ascii="Akzidenz-Grotesk BQ Regular" w:hAnsi="Akzidenz-Grotesk BQ Regular" w:cs="Arial"/>
        </w:rPr>
        <w:t xml:space="preserve">otify the Host of any damage to the Property or the Contents caused by the Guest or the </w:t>
      </w:r>
      <w:r w:rsidR="00195222">
        <w:rPr>
          <w:rFonts w:ascii="Akzidenz-Grotesk BQ Regular" w:hAnsi="Akzidenz-Grotesk BQ Regular" w:cs="Arial"/>
        </w:rPr>
        <w:t xml:space="preserve">Guest’s </w:t>
      </w:r>
      <w:r w:rsidR="002B274D" w:rsidRPr="00195222">
        <w:rPr>
          <w:rFonts w:ascii="Akzidenz-Grotesk BQ Regular" w:hAnsi="Akzidenz-Grotesk BQ Regular" w:cs="Arial"/>
        </w:rPr>
        <w:t>visitors.</w:t>
      </w:r>
    </w:p>
    <w:p w:rsidR="00FB0260" w:rsidRPr="00195222" w:rsidRDefault="00FB0260" w:rsidP="00386463">
      <w:pPr>
        <w:pStyle w:val="ListParagraph"/>
        <w:ind w:hanging="720"/>
        <w:jc w:val="both"/>
        <w:rPr>
          <w:rFonts w:ascii="Akzidenz-Grotesk BQ Regular" w:hAnsi="Akzidenz-Grotesk BQ Regular" w:cs="Arial"/>
        </w:rPr>
      </w:pPr>
    </w:p>
    <w:p w:rsidR="002B274D" w:rsidRPr="00195222" w:rsidRDefault="00B4389E"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560A0A" w:rsidRPr="00195222">
        <w:rPr>
          <w:rFonts w:ascii="Akzidenz-Grotesk BQ Regular" w:hAnsi="Akzidenz-Grotesk BQ Regular" w:cs="Arial"/>
        </w:rPr>
        <w:t>operate a business or any other commercial activity in the Sleeping Area and/or the Property.</w:t>
      </w:r>
    </w:p>
    <w:p w:rsidR="006705DA" w:rsidRPr="00195222" w:rsidRDefault="006705DA" w:rsidP="00386463">
      <w:pPr>
        <w:pStyle w:val="ListParagraph"/>
        <w:ind w:hanging="720"/>
        <w:jc w:val="both"/>
        <w:rPr>
          <w:rFonts w:ascii="Akzidenz-Grotesk BQ Regular" w:hAnsi="Akzidenz-Grotesk BQ Regular" w:cs="Arial"/>
        </w:rPr>
      </w:pPr>
    </w:p>
    <w:p w:rsidR="001633C6"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c</w:t>
      </w:r>
      <w:r w:rsidR="001633C6" w:rsidRPr="00195222">
        <w:rPr>
          <w:rFonts w:ascii="Akzidenz-Grotesk BQ Regular" w:hAnsi="Akzidenz-Grotesk BQ Regular" w:cs="Arial"/>
        </w:rPr>
        <w:t>omply with the House Rules</w:t>
      </w:r>
      <w:r w:rsidR="00E32066" w:rsidRPr="00195222">
        <w:rPr>
          <w:rFonts w:ascii="Akzidenz-Grotesk BQ Regular" w:hAnsi="Akzidenz-Grotesk BQ Regular" w:cs="Arial"/>
        </w:rPr>
        <w:t xml:space="preserve">. A copy of </w:t>
      </w:r>
      <w:r w:rsidR="008A7883" w:rsidRPr="00195222">
        <w:rPr>
          <w:rFonts w:ascii="Akzidenz-Grotesk BQ Regular" w:hAnsi="Akzidenz-Grotesk BQ Regular" w:cs="Arial"/>
        </w:rPr>
        <w:t xml:space="preserve">the House Rules </w:t>
      </w:r>
      <w:r w:rsidR="006B7E30" w:rsidRPr="00195222">
        <w:rPr>
          <w:rFonts w:ascii="Akzidenz-Grotesk BQ Regular" w:hAnsi="Akzidenz-Grotesk BQ Regular" w:cs="Arial"/>
        </w:rPr>
        <w:t xml:space="preserve">is set out in the Schedule to </w:t>
      </w:r>
      <w:r w:rsidR="00F87C5C" w:rsidRPr="00195222">
        <w:rPr>
          <w:rFonts w:ascii="Akzidenz-Grotesk BQ Regular" w:hAnsi="Akzidenz-Grotesk BQ Regular" w:cs="Arial"/>
        </w:rPr>
        <w:t>this Agreement</w:t>
      </w:r>
      <w:r w:rsidR="006B7E30" w:rsidRPr="00195222">
        <w:rPr>
          <w:rFonts w:ascii="Akzidenz-Grotesk BQ Regular" w:hAnsi="Akzidenz-Grotesk BQ Regular" w:cs="Arial"/>
        </w:rPr>
        <w:t xml:space="preserve">. The House Rules </w:t>
      </w:r>
      <w:r w:rsidR="00E32066" w:rsidRPr="00195222">
        <w:rPr>
          <w:rFonts w:ascii="Akzidenz-Grotesk BQ Regular" w:hAnsi="Akzidenz-Grotesk BQ Regular" w:cs="Arial"/>
        </w:rPr>
        <w:t xml:space="preserve">can be changed by the Host from time to time and the Guest must follow the new House Rules as and when </w:t>
      </w:r>
      <w:r w:rsidR="00F87C5C" w:rsidRPr="00195222">
        <w:rPr>
          <w:rFonts w:ascii="Akzidenz-Grotesk BQ Regular" w:hAnsi="Akzidenz-Grotesk BQ Regular" w:cs="Arial"/>
        </w:rPr>
        <w:t>notified of them by the Host</w:t>
      </w:r>
      <w:r w:rsidR="00FB0260" w:rsidRPr="00195222">
        <w:rPr>
          <w:rFonts w:ascii="Akzidenz-Grotesk BQ Regular" w:hAnsi="Akzidenz-Grotesk BQ Regular" w:cs="Arial"/>
        </w:rPr>
        <w:t>.</w:t>
      </w:r>
    </w:p>
    <w:p w:rsidR="002B274D" w:rsidRPr="00195222" w:rsidRDefault="002B274D"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permit anyone else to stay in the Sleeping Area or the Property.</w:t>
      </w:r>
    </w:p>
    <w:p w:rsidR="006705DA" w:rsidRPr="00195222" w:rsidRDefault="006705DA" w:rsidP="00386463">
      <w:pPr>
        <w:pStyle w:val="ListParagraph"/>
        <w:ind w:hanging="720"/>
        <w:jc w:val="both"/>
        <w:rPr>
          <w:rFonts w:ascii="Akzidenz-Grotesk BQ Regular" w:hAnsi="Akzidenz-Grotesk BQ Regular" w:cs="Arial"/>
        </w:rPr>
      </w:pPr>
    </w:p>
    <w:p w:rsidR="003D52C7" w:rsidRPr="00195222" w:rsidRDefault="003D52C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 to invite visitors to the Property without first seeking permission from the Host.</w:t>
      </w:r>
      <w:r w:rsidR="00195222">
        <w:rPr>
          <w:rFonts w:ascii="Akzidenz-Grotesk BQ Regular" w:hAnsi="Akzidenz-Grotesk BQ Regular" w:cs="Arial"/>
        </w:rPr>
        <w:t xml:space="preserve"> The Guest is liable for any </w:t>
      </w:r>
      <w:r w:rsidR="00195222" w:rsidRPr="00195222">
        <w:rPr>
          <w:rFonts w:ascii="Akzidenz-Grotesk BQ Regular" w:hAnsi="Akzidenz-Grotesk BQ Regular" w:cs="Arial"/>
        </w:rPr>
        <w:t xml:space="preserve">damage to the Property or the Contents caused by the Guest or the </w:t>
      </w:r>
      <w:r w:rsidR="00195222">
        <w:rPr>
          <w:rFonts w:ascii="Akzidenz-Grotesk BQ Regular" w:hAnsi="Akzidenz-Grotesk BQ Regular" w:cs="Arial"/>
        </w:rPr>
        <w:t xml:space="preserve">Guest’s </w:t>
      </w:r>
      <w:r w:rsidR="00195222" w:rsidRPr="00195222">
        <w:rPr>
          <w:rFonts w:ascii="Akzidenz-Grotesk BQ Regular" w:hAnsi="Akzidenz-Grotesk BQ Regular" w:cs="Arial"/>
        </w:rPr>
        <w:t>visitors.</w:t>
      </w:r>
    </w:p>
    <w:p w:rsidR="006705DA" w:rsidRPr="00195222" w:rsidRDefault="006705DA" w:rsidP="00386463">
      <w:pPr>
        <w:pStyle w:val="ListParagraph"/>
        <w:ind w:hanging="720"/>
        <w:jc w:val="both"/>
        <w:rPr>
          <w:rFonts w:ascii="Akzidenz-Grotesk BQ Regular" w:hAnsi="Akzidenz-Grotesk BQ Regular" w:cs="Arial"/>
        </w:rPr>
      </w:pPr>
    </w:p>
    <w:p w:rsidR="00343F2C" w:rsidRPr="00195222" w:rsidRDefault="00343F2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To attend meetings with the Host and the Agency on request.  </w:t>
      </w:r>
    </w:p>
    <w:p w:rsidR="002B274D" w:rsidRPr="00195222" w:rsidRDefault="00B4389E"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w:t>
      </w:r>
      <w:r w:rsidR="00B96EBC" w:rsidRPr="00195222">
        <w:rPr>
          <w:rFonts w:ascii="Akzidenz-Grotesk BQ Regular" w:hAnsi="Akzidenz-Grotesk BQ Regular" w:cs="Arial"/>
        </w:rPr>
        <w:t xml:space="preserve"> to </w:t>
      </w:r>
      <w:r w:rsidR="002B274D" w:rsidRPr="00195222">
        <w:rPr>
          <w:rFonts w:ascii="Akzidenz-Grotesk BQ Regular" w:hAnsi="Akzidenz-Grotesk BQ Regular" w:cs="Arial"/>
        </w:rPr>
        <w:t>make a copy of any keys to the Property and/or Sleeping Area provided by the Host</w:t>
      </w:r>
      <w:r w:rsidR="00FB0260" w:rsidRPr="00195222">
        <w:rPr>
          <w:rFonts w:ascii="Akzidenz-Grotesk BQ Regular" w:hAnsi="Akzidenz-Grotesk BQ Regular" w:cs="Arial"/>
        </w:rPr>
        <w:t>.</w:t>
      </w:r>
    </w:p>
    <w:p w:rsidR="00FB0260" w:rsidRPr="00195222" w:rsidRDefault="00FB0260" w:rsidP="00386463">
      <w:pPr>
        <w:pStyle w:val="ListParagraph"/>
        <w:ind w:hanging="720"/>
        <w:jc w:val="both"/>
        <w:rPr>
          <w:rFonts w:ascii="Akzidenz-Grotesk BQ Regular" w:hAnsi="Akzidenz-Grotesk BQ Regular" w:cs="Arial"/>
          <w:u w:val="single"/>
        </w:rPr>
      </w:pPr>
    </w:p>
    <w:p w:rsidR="008C5E51"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n</w:t>
      </w:r>
      <w:r w:rsidR="002B274D" w:rsidRPr="00195222">
        <w:rPr>
          <w:rFonts w:ascii="Akzidenz-Grotesk BQ Regular" w:hAnsi="Akzidenz-Grotesk BQ Regular" w:cs="Arial"/>
        </w:rPr>
        <w:t xml:space="preserve">otify the Host immediately if the Guest loses any keys to the Property and/or Sleeping Area provided by the Host </w:t>
      </w:r>
      <w:r w:rsidR="008C5E51" w:rsidRPr="00195222">
        <w:rPr>
          <w:rFonts w:ascii="Akzidenz-Grotesk BQ Regular" w:hAnsi="Akzidenz-Grotesk BQ Regular" w:cs="Arial"/>
        </w:rPr>
        <w:t>and to be responsible for the cost of any replacement keys and locks for all occupants of the Property.</w:t>
      </w:r>
    </w:p>
    <w:p w:rsidR="00343F2C" w:rsidRPr="00195222" w:rsidRDefault="00343F2C" w:rsidP="00386463">
      <w:pPr>
        <w:pStyle w:val="ListParagraph"/>
        <w:ind w:hanging="720"/>
        <w:jc w:val="both"/>
        <w:rPr>
          <w:rFonts w:ascii="Akzidenz-Grotesk BQ Regular" w:hAnsi="Akzidenz-Grotesk BQ Regular" w:cs="Arial"/>
          <w:u w:val="single"/>
        </w:rPr>
      </w:pPr>
    </w:p>
    <w:p w:rsidR="00343F2C" w:rsidRPr="00195222" w:rsidRDefault="00343F2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move to a different Sleeping Area if asked to do so by the Host</w:t>
      </w:r>
      <w:r w:rsidR="00EE2B78">
        <w:rPr>
          <w:rFonts w:ascii="Akzidenz-Grotesk BQ Regular" w:hAnsi="Akzidenz-Grotesk BQ Regular" w:cs="Arial"/>
        </w:rPr>
        <w:t>.</w:t>
      </w:r>
    </w:p>
    <w:p w:rsidR="00FB0260" w:rsidRPr="00195222" w:rsidRDefault="00FB0260" w:rsidP="00386463">
      <w:pPr>
        <w:pStyle w:val="ListParagraph"/>
        <w:ind w:hanging="720"/>
        <w:jc w:val="both"/>
        <w:rPr>
          <w:rFonts w:ascii="Akzidenz-Grotesk BQ Regular" w:hAnsi="Akzidenz-Grotesk BQ Regular" w:cs="Arial"/>
        </w:rPr>
      </w:pPr>
    </w:p>
    <w:p w:rsidR="008C5E51"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w:t>
      </w:r>
      <w:r w:rsidR="00084BA7" w:rsidRPr="00195222">
        <w:rPr>
          <w:rFonts w:ascii="Akzidenz-Grotesk BQ Regular" w:hAnsi="Akzidenz-Grotesk BQ Regular" w:cs="Arial"/>
        </w:rPr>
        <w:t xml:space="preserve"> </w:t>
      </w:r>
      <w:r w:rsidR="00B96EBC" w:rsidRPr="00195222">
        <w:rPr>
          <w:rFonts w:ascii="Akzidenz-Grotesk BQ Regular" w:hAnsi="Akzidenz-Grotesk BQ Regular" w:cs="Arial"/>
        </w:rPr>
        <w:t xml:space="preserve">to </w:t>
      </w:r>
      <w:r w:rsidRPr="00195222">
        <w:rPr>
          <w:rFonts w:ascii="Akzidenz-Grotesk BQ Regular" w:hAnsi="Akzidenz-Grotesk BQ Regular" w:cs="Arial"/>
        </w:rPr>
        <w:t>prevent the Host or any person authorised by the Host from entering the Sleeping Area and/or the Property.</w:t>
      </w:r>
    </w:p>
    <w:p w:rsidR="00B96EBC" w:rsidRPr="00195222" w:rsidRDefault="00B96EBC" w:rsidP="00386463">
      <w:pPr>
        <w:pStyle w:val="ListParagraph"/>
        <w:ind w:hanging="720"/>
        <w:jc w:val="both"/>
        <w:rPr>
          <w:rFonts w:ascii="Akzidenz-Grotesk BQ Regular" w:hAnsi="Akzidenz-Grotesk BQ Regular" w:cs="Arial"/>
        </w:rPr>
      </w:pPr>
    </w:p>
    <w:p w:rsidR="008C5E51" w:rsidRPr="00195222" w:rsidRDefault="00560A0A"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8C5E51" w:rsidRPr="00195222">
        <w:rPr>
          <w:rFonts w:ascii="Akzidenz-Grotesk BQ Regular" w:hAnsi="Akzidenz-Grotesk BQ Regular" w:cs="Arial"/>
        </w:rPr>
        <w:t xml:space="preserve">re-decorate and or make any alteration or addition to </w:t>
      </w:r>
      <w:r w:rsidRPr="00195222">
        <w:rPr>
          <w:rFonts w:ascii="Akzidenz-Grotesk BQ Regular" w:hAnsi="Akzidenz-Grotesk BQ Regular" w:cs="Arial"/>
        </w:rPr>
        <w:t xml:space="preserve">the Sleeping Area, the Contents </w:t>
      </w:r>
      <w:r w:rsidR="008C5E51" w:rsidRPr="00195222">
        <w:rPr>
          <w:rFonts w:ascii="Akzidenz-Grotesk BQ Regular" w:hAnsi="Akzidenz-Grotesk BQ Regular" w:cs="Arial"/>
        </w:rPr>
        <w:t xml:space="preserve">and/or the Property. </w:t>
      </w:r>
    </w:p>
    <w:p w:rsidR="00FB0260" w:rsidRPr="00195222" w:rsidRDefault="00FB0260" w:rsidP="00386463">
      <w:pPr>
        <w:pStyle w:val="ListParagraph"/>
        <w:ind w:hanging="720"/>
        <w:jc w:val="both"/>
        <w:rPr>
          <w:rFonts w:ascii="Akzidenz-Grotesk BQ Regular" w:hAnsi="Akzidenz-Grotesk BQ Regular" w:cs="Arial"/>
        </w:rPr>
      </w:pPr>
    </w:p>
    <w:p w:rsidR="002B274D" w:rsidRPr="00195222" w:rsidRDefault="00560A0A"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 xml:space="preserve">be under the influence of illegal drugs, </w:t>
      </w:r>
      <w:r w:rsidR="00B4389E" w:rsidRPr="00195222">
        <w:rPr>
          <w:rFonts w:ascii="Akzidenz-Grotesk BQ Regular" w:hAnsi="Akzidenz-Grotesk BQ Regular" w:cs="Arial"/>
        </w:rPr>
        <w:t xml:space="preserve">nor consume alcohol nor </w:t>
      </w:r>
      <w:r w:rsidRPr="00195222">
        <w:rPr>
          <w:rFonts w:ascii="Akzidenz-Grotesk BQ Regular" w:hAnsi="Akzidenz-Grotesk BQ Regular" w:cs="Arial"/>
        </w:rPr>
        <w:t>smoke</w:t>
      </w:r>
      <w:r w:rsidR="00B4389E" w:rsidRPr="00195222">
        <w:rPr>
          <w:rFonts w:ascii="Akzidenz-Grotesk BQ Regular" w:hAnsi="Akzidenz-Grotesk BQ Regular" w:cs="Arial"/>
        </w:rPr>
        <w:t xml:space="preserve"> in the Property nor use the Property for any illegal, immoral or unlawful activity. </w:t>
      </w:r>
    </w:p>
    <w:p w:rsidR="00FB0260" w:rsidRPr="00195222" w:rsidRDefault="00FB0260" w:rsidP="00386463">
      <w:pPr>
        <w:pStyle w:val="ListParagraph"/>
        <w:ind w:hanging="720"/>
        <w:jc w:val="both"/>
        <w:rPr>
          <w:rFonts w:ascii="Akzidenz-Grotesk BQ Regular" w:hAnsi="Akzidenz-Grotesk BQ Regular" w:cs="Arial"/>
        </w:rPr>
      </w:pPr>
    </w:p>
    <w:p w:rsidR="008C5E51" w:rsidRPr="00195222" w:rsidRDefault="00B4389E"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8C5E51" w:rsidRPr="00195222">
        <w:rPr>
          <w:rFonts w:ascii="Akzidenz-Grotesk BQ Regular" w:hAnsi="Akzidenz-Grotesk BQ Regular" w:cs="Arial"/>
        </w:rPr>
        <w:t xml:space="preserve">keep any pets in the </w:t>
      </w:r>
      <w:r w:rsidR="00271784" w:rsidRPr="00195222">
        <w:rPr>
          <w:rFonts w:ascii="Akzidenz-Grotesk BQ Regular" w:hAnsi="Akzidenz-Grotesk BQ Regular" w:cs="Arial"/>
        </w:rPr>
        <w:t xml:space="preserve">Sleeping Area and/or </w:t>
      </w:r>
      <w:r w:rsidR="008C5E51" w:rsidRPr="00195222">
        <w:rPr>
          <w:rFonts w:ascii="Akzidenz-Grotesk BQ Regular" w:hAnsi="Akzidenz-Grotesk BQ Regular" w:cs="Arial"/>
        </w:rPr>
        <w:t>Property.</w:t>
      </w:r>
    </w:p>
    <w:p w:rsidR="00FB0260" w:rsidRPr="00195222" w:rsidRDefault="00FB0260" w:rsidP="00386463">
      <w:pPr>
        <w:pStyle w:val="ListParagraph"/>
        <w:ind w:hanging="720"/>
        <w:jc w:val="both"/>
        <w:rPr>
          <w:rFonts w:ascii="Akzidenz-Grotesk BQ Regular" w:hAnsi="Akzidenz-Grotesk BQ Regular" w:cs="Arial"/>
        </w:rPr>
      </w:pPr>
    </w:p>
    <w:p w:rsidR="00084BA7" w:rsidRPr="00195222" w:rsidRDefault="00084BA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keep anything in the Sleeping Area and/or the Property w</w:t>
      </w:r>
      <w:r w:rsidR="00FB0260" w:rsidRPr="00195222">
        <w:rPr>
          <w:rFonts w:ascii="Akzidenz-Grotesk BQ Regular" w:hAnsi="Akzidenz-Grotesk BQ Regular" w:cs="Arial"/>
        </w:rPr>
        <w:t>hich may</w:t>
      </w:r>
      <w:r w:rsidR="00EE2B78">
        <w:rPr>
          <w:rFonts w:ascii="Akzidenz-Grotesk BQ Regular" w:hAnsi="Akzidenz-Grotesk BQ Regular" w:cs="Arial"/>
        </w:rPr>
        <w:t>be</w:t>
      </w:r>
      <w:r w:rsidR="00FB0260" w:rsidRPr="00195222">
        <w:rPr>
          <w:rFonts w:ascii="Akzidenz-Grotesk BQ Regular" w:hAnsi="Akzidenz-Grotesk BQ Regular" w:cs="Arial"/>
        </w:rPr>
        <w:t xml:space="preserve"> likely to cause an e</w:t>
      </w:r>
      <w:r w:rsidRPr="00195222">
        <w:rPr>
          <w:rFonts w:ascii="Akzidenz-Grotesk BQ Regular" w:hAnsi="Akzidenz-Grotesk BQ Regular" w:cs="Arial"/>
        </w:rPr>
        <w:t>xplosion.</w:t>
      </w:r>
    </w:p>
    <w:p w:rsidR="00FB0260" w:rsidRPr="00195222" w:rsidRDefault="00FB0260" w:rsidP="00386463">
      <w:pPr>
        <w:pStyle w:val="ListParagraph"/>
        <w:ind w:hanging="720"/>
        <w:jc w:val="both"/>
        <w:rPr>
          <w:rFonts w:ascii="Akzidenz-Grotesk BQ Regular" w:hAnsi="Akzidenz-Grotesk BQ Regular" w:cs="Arial"/>
        </w:rPr>
      </w:pPr>
    </w:p>
    <w:p w:rsidR="00084BA7"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to </w:t>
      </w:r>
      <w:r w:rsidR="00084BA7" w:rsidRPr="00195222">
        <w:rPr>
          <w:rFonts w:ascii="Akzidenz-Grotesk BQ Regular" w:hAnsi="Akzidenz-Grotesk BQ Regular" w:cs="Arial"/>
        </w:rPr>
        <w:t xml:space="preserve">obstruct or leave rubbish or dangerous materials or belongings which could constitute a health or fire safety risk in the Sleeping Area and/or the Property. </w:t>
      </w:r>
    </w:p>
    <w:p w:rsidR="00FB0260" w:rsidRPr="00195222" w:rsidRDefault="00FB0260" w:rsidP="00386463">
      <w:pPr>
        <w:pStyle w:val="ListParagraph"/>
        <w:ind w:hanging="720"/>
        <w:jc w:val="both"/>
        <w:rPr>
          <w:rFonts w:ascii="Akzidenz-Grotesk BQ Regular" w:hAnsi="Akzidenz-Grotesk BQ Regular" w:cs="Arial"/>
        </w:rPr>
      </w:pPr>
    </w:p>
    <w:p w:rsidR="008C5E51"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w:t>
      </w:r>
      <w:r w:rsidR="00084BA7" w:rsidRPr="00195222">
        <w:rPr>
          <w:rFonts w:ascii="Akzidenz-Grotesk BQ Regular" w:hAnsi="Akzidenz-Grotesk BQ Regular" w:cs="Arial"/>
        </w:rPr>
        <w:t xml:space="preserve"> </w:t>
      </w:r>
      <w:r w:rsidR="00B96EBC" w:rsidRPr="00195222">
        <w:rPr>
          <w:rFonts w:ascii="Akzidenz-Grotesk BQ Regular" w:hAnsi="Akzidenz-Grotesk BQ Regular" w:cs="Arial"/>
        </w:rPr>
        <w:t xml:space="preserve">to </w:t>
      </w:r>
      <w:r w:rsidRPr="00195222">
        <w:rPr>
          <w:rFonts w:ascii="Akzidenz-Grotesk BQ Regular" w:hAnsi="Akzidenz-Grotesk BQ Regular" w:cs="Arial"/>
        </w:rPr>
        <w:t>play any musical instrument or audible music between the hours of 11pm and 8am at the Property.</w:t>
      </w:r>
    </w:p>
    <w:p w:rsidR="006705DA" w:rsidRPr="00195222" w:rsidRDefault="006705DA" w:rsidP="00386463">
      <w:pPr>
        <w:pStyle w:val="ListParagraph"/>
        <w:ind w:hanging="720"/>
        <w:jc w:val="both"/>
        <w:rPr>
          <w:rFonts w:ascii="Akzidenz-Grotesk BQ Regular" w:hAnsi="Akzidenz-Grotesk BQ Regular" w:cs="Arial"/>
        </w:rPr>
      </w:pPr>
    </w:p>
    <w:p w:rsidR="008C5E51" w:rsidRPr="00195222" w:rsidRDefault="00084BA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8C5E51" w:rsidRPr="00195222">
        <w:rPr>
          <w:rFonts w:ascii="Akzidenz-Grotesk BQ Regular" w:hAnsi="Akzidenz-Grotesk BQ Regular" w:cs="Arial"/>
        </w:rPr>
        <w:t xml:space="preserve">use the Host’s telephone without first getting the Host’s permission. </w:t>
      </w:r>
    </w:p>
    <w:p w:rsidR="00FB0260" w:rsidRPr="00195222" w:rsidRDefault="00FB0260" w:rsidP="00386463">
      <w:pPr>
        <w:pStyle w:val="ListParagraph"/>
        <w:ind w:hanging="720"/>
        <w:jc w:val="both"/>
        <w:rPr>
          <w:rFonts w:ascii="Akzidenz-Grotesk BQ Regular" w:hAnsi="Akzidenz-Grotesk BQ Regular" w:cs="Arial"/>
          <w:u w:val="single"/>
        </w:rPr>
      </w:pPr>
    </w:p>
    <w:p w:rsidR="008C5E51"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B4389E" w:rsidRPr="00195222">
        <w:rPr>
          <w:rFonts w:ascii="Akzidenz-Grotesk BQ Regular" w:hAnsi="Akzidenz-Grotesk BQ Regular" w:cs="Arial"/>
        </w:rPr>
        <w:t xml:space="preserve">do, </w:t>
      </w:r>
      <w:r w:rsidR="001D7C2F" w:rsidRPr="00195222">
        <w:rPr>
          <w:rFonts w:ascii="Akzidenz-Grotesk BQ Regular" w:hAnsi="Akzidenz-Grotesk BQ Regular" w:cs="Arial"/>
        </w:rPr>
        <w:t xml:space="preserve">or </w:t>
      </w:r>
      <w:r w:rsidR="00B4389E" w:rsidRPr="00195222">
        <w:rPr>
          <w:rFonts w:ascii="Akzidenz-Grotesk BQ Regular" w:hAnsi="Akzidenz-Grotesk BQ Regular" w:cs="Arial"/>
        </w:rPr>
        <w:t xml:space="preserve">threaten </w:t>
      </w:r>
      <w:r w:rsidRPr="00195222">
        <w:rPr>
          <w:rFonts w:ascii="Akzidenz-Grotesk BQ Regular" w:hAnsi="Akzidenz-Grotesk BQ Regular" w:cs="Arial"/>
        </w:rPr>
        <w:t>to do anything which</w:t>
      </w:r>
      <w:r w:rsidR="001D7C2F" w:rsidRPr="00195222">
        <w:rPr>
          <w:rFonts w:ascii="Akzidenz-Grotesk BQ Regular" w:hAnsi="Akzidenz-Grotesk BQ Regular" w:cs="Arial"/>
        </w:rPr>
        <w:t xml:space="preserve"> causes or is likely to cause or is capable of causing a nuisance or annoyance to other occupiers of or visitors to the Property; and/or any person living in, visiting or engaging in a lawful activity in the Property or in the locality.</w:t>
      </w:r>
    </w:p>
    <w:p w:rsidR="00FB0260" w:rsidRPr="00195222" w:rsidRDefault="00FB0260" w:rsidP="00386463">
      <w:pPr>
        <w:pStyle w:val="ListParagraph"/>
        <w:ind w:hanging="720"/>
        <w:jc w:val="both"/>
        <w:rPr>
          <w:rFonts w:ascii="Akzidenz-Grotesk BQ Regular" w:hAnsi="Akzidenz-Grotesk BQ Regular" w:cs="Arial"/>
        </w:rPr>
      </w:pPr>
    </w:p>
    <w:p w:rsidR="003D52C7" w:rsidRPr="00195222" w:rsidRDefault="003D52C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to store the personal belongings of other people in the Sleeping Area and/or the Property. </w:t>
      </w:r>
    </w:p>
    <w:p w:rsidR="003D52C7" w:rsidRPr="00195222" w:rsidRDefault="003D52C7" w:rsidP="00386463">
      <w:pPr>
        <w:pStyle w:val="ListParagraph"/>
        <w:ind w:hanging="720"/>
        <w:jc w:val="both"/>
        <w:rPr>
          <w:rFonts w:ascii="Akzidenz-Grotesk BQ Regular" w:hAnsi="Akzidenz-Grotesk BQ Regular" w:cs="Arial"/>
        </w:rPr>
      </w:pPr>
    </w:p>
    <w:p w:rsidR="001D7C2F" w:rsidRPr="00195222" w:rsidRDefault="00084BA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1D7C2F" w:rsidRPr="00195222">
        <w:rPr>
          <w:rFonts w:ascii="Akzidenz-Grotesk BQ Regular" w:hAnsi="Akzidenz-Grotesk BQ Regular" w:cs="Arial"/>
        </w:rPr>
        <w:t xml:space="preserve">harass, bully or pester or threaten to harass, bully or pester any </w:t>
      </w:r>
      <w:r w:rsidR="00271784" w:rsidRPr="00195222">
        <w:rPr>
          <w:rFonts w:ascii="Akzidenz-Grotesk BQ Regular" w:hAnsi="Akzidenz-Grotesk BQ Regular" w:cs="Arial"/>
        </w:rPr>
        <w:t>other occupiers of the Property and/or any person living in, visiting or engaging in a lawful activity in the Property or the locality</w:t>
      </w:r>
      <w:r w:rsidR="00FB0260" w:rsidRPr="00195222">
        <w:rPr>
          <w:rFonts w:ascii="Akzidenz-Grotesk BQ Regular" w:hAnsi="Akzidenz-Grotesk BQ Regular" w:cs="Arial"/>
        </w:rPr>
        <w:t>.</w:t>
      </w:r>
    </w:p>
    <w:p w:rsidR="003D52C7" w:rsidRPr="00195222" w:rsidRDefault="003D52C7" w:rsidP="00386463">
      <w:pPr>
        <w:pStyle w:val="ListParagraph"/>
        <w:ind w:hanging="720"/>
        <w:jc w:val="both"/>
        <w:rPr>
          <w:rFonts w:ascii="Akzidenz-Grotesk BQ Regular" w:hAnsi="Akzidenz-Grotesk BQ Regular" w:cs="Arial"/>
          <w:u w:val="single"/>
        </w:rPr>
      </w:pPr>
    </w:p>
    <w:p w:rsidR="006705DA" w:rsidRPr="00195222" w:rsidRDefault="003D52C7" w:rsidP="00386463">
      <w:pPr>
        <w:pStyle w:val="ListParagraph"/>
        <w:numPr>
          <w:ilvl w:val="1"/>
          <w:numId w:val="13"/>
        </w:numPr>
        <w:ind w:hanging="720"/>
        <w:jc w:val="both"/>
        <w:rPr>
          <w:rFonts w:ascii="Akzidenz-Grotesk BQ Regular" w:hAnsi="Akzidenz-Grotesk BQ Regular" w:cs="Arial"/>
          <w:u w:val="single"/>
        </w:rPr>
      </w:pPr>
      <w:r w:rsidRPr="00195222">
        <w:rPr>
          <w:rFonts w:ascii="Akzidenz-Grotesk BQ Regular" w:hAnsi="Akzidenz-Grotesk BQ Regular"/>
        </w:rPr>
        <w:t>Not to invite sales people into the Property or enter into any agreements using the address of the Property.</w:t>
      </w:r>
    </w:p>
    <w:p w:rsidR="003D52C7" w:rsidRPr="00195222" w:rsidRDefault="003D52C7" w:rsidP="00386463">
      <w:pPr>
        <w:pStyle w:val="ListParagraph"/>
        <w:ind w:hanging="720"/>
        <w:jc w:val="both"/>
        <w:rPr>
          <w:rFonts w:ascii="Akzidenz-Grotesk BQ Regular" w:hAnsi="Akzidenz-Grotesk BQ Regular" w:cs="Arial"/>
          <w:u w:val="single"/>
        </w:rPr>
      </w:pPr>
      <w:r w:rsidRPr="00195222">
        <w:rPr>
          <w:rFonts w:ascii="Akzidenz-Grotesk BQ Regular" w:hAnsi="Akzidenz-Grotesk BQ Regular"/>
        </w:rPr>
        <w:t xml:space="preserve"> </w:t>
      </w:r>
    </w:p>
    <w:p w:rsidR="003D52C7" w:rsidRPr="00195222" w:rsidRDefault="003D52C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 to allow other people to use the Property as a postal address.</w:t>
      </w:r>
    </w:p>
    <w:p w:rsidR="003D52C7" w:rsidRPr="00195222" w:rsidRDefault="003D52C7" w:rsidP="00386463">
      <w:pPr>
        <w:pStyle w:val="ListParagraph"/>
        <w:ind w:hanging="720"/>
        <w:jc w:val="both"/>
        <w:rPr>
          <w:rFonts w:ascii="Akzidenz-Grotesk BQ Regular" w:hAnsi="Akzidenz-Grotesk BQ Regular" w:cs="Arial"/>
        </w:rPr>
      </w:pPr>
    </w:p>
    <w:p w:rsidR="00B96EBC"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lastRenderedPageBreak/>
        <w:t>N</w:t>
      </w:r>
      <w:r w:rsidR="00084BA7" w:rsidRPr="00195222">
        <w:rPr>
          <w:rFonts w:ascii="Akzidenz-Grotesk BQ Regular" w:hAnsi="Akzidenz-Grotesk BQ Regular" w:cs="Arial"/>
        </w:rPr>
        <w:t xml:space="preserve">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cause damage to</w:t>
      </w:r>
      <w:r w:rsidR="005B5DC9" w:rsidRPr="00195222">
        <w:rPr>
          <w:rFonts w:ascii="Akzidenz-Grotesk BQ Regular" w:hAnsi="Akzidenz-Grotesk BQ Regular" w:cs="Arial"/>
        </w:rPr>
        <w:t xml:space="preserve"> </w:t>
      </w:r>
      <w:r w:rsidR="00560A0A" w:rsidRPr="00195222">
        <w:rPr>
          <w:rFonts w:ascii="Akzidenz-Grotesk BQ Regular" w:hAnsi="Akzidenz-Grotesk BQ Regular" w:cs="Arial"/>
        </w:rPr>
        <w:t>t</w:t>
      </w:r>
      <w:r w:rsidRPr="00195222">
        <w:rPr>
          <w:rFonts w:ascii="Akzidenz-Grotesk BQ Regular" w:hAnsi="Akzidenz-Grotesk BQ Regular" w:cs="Arial"/>
        </w:rPr>
        <w:t>he</w:t>
      </w:r>
      <w:r w:rsidR="00084BA7" w:rsidRPr="00195222">
        <w:rPr>
          <w:rFonts w:ascii="Akzidenz-Grotesk BQ Regular" w:hAnsi="Akzidenz-Grotesk BQ Regular" w:cs="Arial"/>
        </w:rPr>
        <w:t xml:space="preserve"> Property and/or </w:t>
      </w:r>
      <w:r w:rsidRPr="00195222">
        <w:rPr>
          <w:rFonts w:ascii="Akzidenz-Grotesk BQ Regular" w:hAnsi="Akzidenz-Grotesk BQ Regular" w:cs="Arial"/>
        </w:rPr>
        <w:t xml:space="preserve">the Contents </w:t>
      </w:r>
      <w:r w:rsidR="005B5DC9" w:rsidRPr="00195222">
        <w:rPr>
          <w:rFonts w:ascii="Akzidenz-Grotesk BQ Regular" w:hAnsi="Akzidenz-Grotesk BQ Regular" w:cs="Arial"/>
        </w:rPr>
        <w:t xml:space="preserve">and/or </w:t>
      </w:r>
      <w:r w:rsidR="00E32066" w:rsidRPr="00195222">
        <w:rPr>
          <w:rFonts w:ascii="Akzidenz-Grotesk BQ Regular" w:hAnsi="Akzidenz-Grotesk BQ Regular" w:cs="Arial"/>
        </w:rPr>
        <w:t>a</w:t>
      </w:r>
      <w:r w:rsidR="001633C6" w:rsidRPr="00195222">
        <w:rPr>
          <w:rFonts w:ascii="Akzidenz-Grotesk BQ Regular" w:hAnsi="Akzidenz-Grotesk BQ Regular" w:cs="Arial"/>
        </w:rPr>
        <w:t xml:space="preserve">ny </w:t>
      </w:r>
      <w:r w:rsidRPr="00195222">
        <w:rPr>
          <w:rFonts w:ascii="Akzidenz-Grotesk BQ Regular" w:hAnsi="Akzidenz-Grotesk BQ Regular" w:cs="Arial"/>
        </w:rPr>
        <w:t xml:space="preserve">property </w:t>
      </w:r>
      <w:r w:rsidR="001633C6" w:rsidRPr="00195222">
        <w:rPr>
          <w:rFonts w:ascii="Akzidenz-Grotesk BQ Regular" w:hAnsi="Akzidenz-Grotesk BQ Regular" w:cs="Arial"/>
        </w:rPr>
        <w:t xml:space="preserve">belonging to </w:t>
      </w:r>
      <w:r w:rsidRPr="00195222">
        <w:rPr>
          <w:rFonts w:ascii="Akzidenz-Grotesk BQ Regular" w:hAnsi="Akzidenz-Grotesk BQ Regular" w:cs="Arial"/>
        </w:rPr>
        <w:t xml:space="preserve">the </w:t>
      </w:r>
      <w:r w:rsidR="001633C6" w:rsidRPr="00195222">
        <w:rPr>
          <w:rFonts w:ascii="Akzidenz-Grotesk BQ Regular" w:hAnsi="Akzidenz-Grotesk BQ Regular" w:cs="Arial"/>
        </w:rPr>
        <w:t xml:space="preserve">Host, other occupiers of the Property and/or occupiers of other property in the </w:t>
      </w:r>
      <w:r w:rsidR="00084BA7" w:rsidRPr="00195222">
        <w:rPr>
          <w:rFonts w:ascii="Akzidenz-Grotesk BQ Regular" w:hAnsi="Akzidenz-Grotesk BQ Regular" w:cs="Arial"/>
        </w:rPr>
        <w:t>locality</w:t>
      </w:r>
      <w:r w:rsidR="005B5DC9" w:rsidRPr="00195222">
        <w:rPr>
          <w:rFonts w:ascii="Akzidenz-Grotesk BQ Regular" w:hAnsi="Akzidenz-Grotesk BQ Regular" w:cs="Arial"/>
        </w:rPr>
        <w:t>.</w:t>
      </w:r>
    </w:p>
    <w:p w:rsidR="008F3A35" w:rsidRPr="00195222" w:rsidRDefault="00B96EBC" w:rsidP="00386463">
      <w:pPr>
        <w:pStyle w:val="ListParagraph"/>
        <w:numPr>
          <w:ilvl w:val="1"/>
          <w:numId w:val="13"/>
        </w:numPr>
        <w:ind w:hanging="720"/>
        <w:jc w:val="both"/>
        <w:rPr>
          <w:rFonts w:ascii="Akzidenz-Grotesk BQ Regular" w:hAnsi="Akzidenz-Grotesk BQ Regular" w:cs="Arial"/>
          <w:b/>
        </w:rPr>
      </w:pPr>
      <w:r w:rsidRPr="00195222">
        <w:rPr>
          <w:rFonts w:ascii="Akzidenz-Grotesk BQ Regular" w:hAnsi="Akzidenz-Grotesk BQ Regular" w:cs="Arial"/>
        </w:rPr>
        <w:t xml:space="preserve">To give the </w:t>
      </w:r>
      <w:r w:rsidR="008F3A35" w:rsidRPr="00195222">
        <w:rPr>
          <w:rFonts w:ascii="Akzidenz-Grotesk BQ Regular" w:hAnsi="Akzidenz-Grotesk BQ Regular" w:cs="Arial"/>
        </w:rPr>
        <w:t xml:space="preserve">Host </w:t>
      </w:r>
      <w:r w:rsidRPr="00195222">
        <w:rPr>
          <w:rFonts w:ascii="Akzidenz-Grotesk BQ Regular" w:hAnsi="Akzidenz-Grotesk BQ Regular" w:cs="Arial"/>
        </w:rPr>
        <w:t>at least 1 day</w:t>
      </w:r>
      <w:r w:rsidR="00195222">
        <w:rPr>
          <w:rFonts w:ascii="Akzidenz-Grotesk BQ Regular" w:hAnsi="Akzidenz-Grotesk BQ Regular" w:cs="Arial"/>
        </w:rPr>
        <w:t>’s</w:t>
      </w:r>
      <w:r w:rsidRPr="00195222">
        <w:rPr>
          <w:rFonts w:ascii="Akzidenz-Grotesk BQ Regular" w:hAnsi="Akzidenz-Grotesk BQ Regular" w:cs="Arial"/>
        </w:rPr>
        <w:t xml:space="preserve"> notice to end this Agreement.</w:t>
      </w:r>
    </w:p>
    <w:p w:rsidR="006705DA" w:rsidRPr="00195222" w:rsidRDefault="006705DA" w:rsidP="00386463">
      <w:pPr>
        <w:pStyle w:val="ListParagraph"/>
        <w:ind w:hanging="720"/>
        <w:jc w:val="both"/>
        <w:rPr>
          <w:rFonts w:ascii="Akzidenz-Grotesk BQ Regular" w:hAnsi="Akzidenz-Grotesk BQ Regular" w:cs="Arial"/>
          <w:b/>
        </w:rPr>
      </w:pPr>
    </w:p>
    <w:p w:rsidR="008F3A35" w:rsidRPr="00195222" w:rsidRDefault="008F3A3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To give </w:t>
      </w:r>
      <w:r w:rsidR="00197FE5" w:rsidRPr="00195222">
        <w:rPr>
          <w:rFonts w:ascii="Akzidenz-Grotesk BQ Regular" w:hAnsi="Akzidenz-Grotesk BQ Regular" w:cs="Arial"/>
        </w:rPr>
        <w:t xml:space="preserve">the </w:t>
      </w:r>
      <w:r w:rsidRPr="00195222">
        <w:rPr>
          <w:rFonts w:ascii="Akzidenz-Grotesk BQ Regular" w:hAnsi="Akzidenz-Grotesk BQ Regular" w:cs="Arial"/>
        </w:rPr>
        <w:t xml:space="preserve">Host notice to end the Agreement if the Guest’s circumstances change and the Guest can get housing through the government or otherwise.  </w:t>
      </w:r>
      <w:r w:rsidR="00FA517E" w:rsidRPr="00195222">
        <w:rPr>
          <w:rFonts w:ascii="Akzidenz-Grotesk BQ Regular" w:hAnsi="Akzidenz-Grotesk BQ Regular" w:cs="Arial"/>
        </w:rPr>
        <w:t xml:space="preserve">If this occurs the Guest acknowledges that the Host and the Agency can no longer provide accommodation and/or assistance </w:t>
      </w:r>
      <w:r w:rsidR="008A7883" w:rsidRPr="00195222">
        <w:rPr>
          <w:rFonts w:ascii="Akzidenz-Grotesk BQ Regular" w:hAnsi="Akzidenz-Grotesk BQ Regular" w:cs="Arial"/>
        </w:rPr>
        <w:t xml:space="preserve">with </w:t>
      </w:r>
      <w:r w:rsidR="00FA517E" w:rsidRPr="00195222">
        <w:rPr>
          <w:rFonts w:ascii="Akzidenz-Grotesk BQ Regular" w:hAnsi="Akzidenz-Grotesk BQ Regular" w:cs="Arial"/>
        </w:rPr>
        <w:t>sourcing accommodation.</w:t>
      </w:r>
    </w:p>
    <w:p w:rsidR="006705DA" w:rsidRPr="00195222" w:rsidRDefault="006705DA" w:rsidP="00386463">
      <w:pPr>
        <w:pStyle w:val="ListParagraph"/>
        <w:ind w:hanging="720"/>
        <w:jc w:val="both"/>
        <w:rPr>
          <w:rFonts w:ascii="Akzidenz-Grotesk BQ Regular" w:hAnsi="Akzidenz-Grotesk BQ Regular" w:cs="Arial"/>
        </w:rPr>
      </w:pPr>
    </w:p>
    <w:p w:rsidR="00FA517E" w:rsidRPr="00195222" w:rsidRDefault="00FA517E" w:rsidP="00386463">
      <w:pPr>
        <w:pStyle w:val="ListParagraph"/>
        <w:numPr>
          <w:ilvl w:val="1"/>
          <w:numId w:val="13"/>
        </w:numPr>
        <w:ind w:hanging="720"/>
        <w:jc w:val="both"/>
        <w:rPr>
          <w:rFonts w:ascii="Akzidenz-Grotesk BQ Regular" w:hAnsi="Akzidenz-Grotesk BQ Regular" w:cs="Arial"/>
          <w:b/>
        </w:rPr>
      </w:pPr>
      <w:r w:rsidRPr="00195222">
        <w:rPr>
          <w:rFonts w:ascii="Akzidenz-Grotesk BQ Regular" w:hAnsi="Akzidenz-Grotesk BQ Regular" w:cs="Arial"/>
        </w:rPr>
        <w:t>That the Agency and/or the Host may have to notify government officials or police officers that the Guest</w:t>
      </w:r>
      <w:r w:rsidR="006705DA" w:rsidRPr="00195222">
        <w:rPr>
          <w:rFonts w:ascii="Akzidenz-Grotesk BQ Regular" w:hAnsi="Akzidenz-Grotesk BQ Regular" w:cs="Arial"/>
        </w:rPr>
        <w:t xml:space="preserve"> is living at the Property</w:t>
      </w:r>
      <w:r w:rsidRPr="00195222">
        <w:rPr>
          <w:rFonts w:ascii="Akzidenz-Grotesk BQ Regular" w:hAnsi="Akzidenz-Grotesk BQ Regular" w:cs="Arial"/>
        </w:rPr>
        <w:t xml:space="preserve">. Where possible, </w:t>
      </w:r>
      <w:r w:rsidR="003D1FF8" w:rsidRPr="00195222">
        <w:rPr>
          <w:rFonts w:ascii="Akzidenz-Grotesk BQ Regular" w:hAnsi="Akzidenz-Grotesk BQ Regular" w:cs="Arial"/>
        </w:rPr>
        <w:t xml:space="preserve">the Agency and the Host will </w:t>
      </w:r>
      <w:r w:rsidRPr="00195222">
        <w:rPr>
          <w:rFonts w:ascii="Akzidenz-Grotesk BQ Regular" w:hAnsi="Akzidenz-Grotesk BQ Regular" w:cs="Arial"/>
        </w:rPr>
        <w:t xml:space="preserve">respect </w:t>
      </w:r>
      <w:r w:rsidR="006705DA" w:rsidRPr="00195222">
        <w:rPr>
          <w:rFonts w:ascii="Akzidenz-Grotesk BQ Regular" w:hAnsi="Akzidenz-Grotesk BQ Regular" w:cs="Arial"/>
        </w:rPr>
        <w:t xml:space="preserve">the </w:t>
      </w:r>
      <w:r w:rsidRPr="00195222">
        <w:rPr>
          <w:rFonts w:ascii="Akzidenz-Grotesk BQ Regular" w:hAnsi="Akzidenz-Grotesk BQ Regular" w:cs="Arial"/>
        </w:rPr>
        <w:t>confidentiality</w:t>
      </w:r>
      <w:r w:rsidR="006705DA" w:rsidRPr="00195222">
        <w:rPr>
          <w:rFonts w:ascii="Akzidenz-Grotesk BQ Regular" w:hAnsi="Akzidenz-Grotesk BQ Regular" w:cs="Arial"/>
        </w:rPr>
        <w:t xml:space="preserve"> of the Guest</w:t>
      </w:r>
      <w:r w:rsidRPr="00195222">
        <w:rPr>
          <w:rFonts w:ascii="Akzidenz-Grotesk BQ Regular" w:hAnsi="Akzidenz-Grotesk BQ Regular" w:cs="Arial"/>
        </w:rPr>
        <w:t xml:space="preserve">. </w:t>
      </w:r>
    </w:p>
    <w:p w:rsidR="002211B2" w:rsidRPr="00195222" w:rsidRDefault="002211B2" w:rsidP="00386463">
      <w:pPr>
        <w:pStyle w:val="ListParagraph"/>
        <w:ind w:hanging="720"/>
        <w:jc w:val="both"/>
        <w:rPr>
          <w:rFonts w:ascii="Akzidenz-Grotesk BQ Regular" w:hAnsi="Akzidenz-Grotesk BQ Regular" w:cs="Arial"/>
        </w:rPr>
      </w:pPr>
    </w:p>
    <w:p w:rsidR="00B96EBC"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That on the day on which this Agreement ends</w:t>
      </w:r>
      <w:r w:rsidR="004D2FD8" w:rsidRPr="00195222">
        <w:rPr>
          <w:rFonts w:ascii="Akzidenz-Grotesk BQ Regular" w:hAnsi="Akzidenz-Grotesk BQ Regular" w:cs="Arial"/>
        </w:rPr>
        <w:t xml:space="preserve"> the Guest will</w:t>
      </w:r>
      <w:r w:rsidR="005C1198" w:rsidRPr="00195222">
        <w:rPr>
          <w:rFonts w:ascii="Akzidenz-Grotesk BQ Regular" w:hAnsi="Akzidenz-Grotesk BQ Regular" w:cs="Arial"/>
        </w:rPr>
        <w:t>:</w:t>
      </w:r>
    </w:p>
    <w:p w:rsidR="00320848" w:rsidRPr="00195222" w:rsidRDefault="00320848" w:rsidP="00320848">
      <w:pPr>
        <w:pStyle w:val="ListParagraph"/>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m</w:t>
      </w:r>
      <w:r w:rsidR="004D2FD8" w:rsidRPr="00195222">
        <w:rPr>
          <w:rFonts w:ascii="Akzidenz-Grotesk BQ Regular" w:hAnsi="Akzidenz-Grotesk BQ Regular" w:cs="Arial"/>
        </w:rPr>
        <w:t xml:space="preserve">ove out of the Property </w:t>
      </w:r>
    </w:p>
    <w:p w:rsidR="00320848" w:rsidRPr="00195222" w:rsidRDefault="00320848" w:rsidP="00320848">
      <w:pPr>
        <w:pStyle w:val="ListParagraph"/>
        <w:ind w:left="2160"/>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r</w:t>
      </w:r>
      <w:r w:rsidR="004D2FD8" w:rsidRPr="00195222">
        <w:rPr>
          <w:rFonts w:ascii="Akzidenz-Grotesk BQ Regular" w:hAnsi="Akzidenz-Grotesk BQ Regular" w:cs="Arial"/>
        </w:rPr>
        <w:t xml:space="preserve">emove personal belongings </w:t>
      </w:r>
      <w:r w:rsidR="00B446FF" w:rsidRPr="00195222">
        <w:rPr>
          <w:rFonts w:ascii="Akzidenz-Grotesk BQ Regular" w:hAnsi="Akzidenz-Grotesk BQ Regular" w:cs="Arial"/>
        </w:rPr>
        <w:t xml:space="preserve">and rubbish </w:t>
      </w:r>
      <w:r w:rsidR="004D2FD8" w:rsidRPr="00195222">
        <w:rPr>
          <w:rFonts w:ascii="Akzidenz-Grotesk BQ Regular" w:hAnsi="Akzidenz-Grotesk BQ Regular" w:cs="Arial"/>
        </w:rPr>
        <w:t>from the Property</w:t>
      </w:r>
    </w:p>
    <w:p w:rsidR="00320848" w:rsidRPr="00195222" w:rsidRDefault="00320848" w:rsidP="00320848">
      <w:pPr>
        <w:pStyle w:val="ListParagraph"/>
        <w:ind w:left="2160"/>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r</w:t>
      </w:r>
      <w:r w:rsidR="004D2FD8" w:rsidRPr="00195222">
        <w:rPr>
          <w:rFonts w:ascii="Akzidenz-Grotesk BQ Regular" w:hAnsi="Akzidenz-Grotesk BQ Regular" w:cs="Arial"/>
        </w:rPr>
        <w:t>eturn the keys to the Sleeping Area and the Property to the Host</w:t>
      </w:r>
    </w:p>
    <w:p w:rsidR="00320848" w:rsidRPr="00195222" w:rsidRDefault="00320848" w:rsidP="00320848">
      <w:pPr>
        <w:pStyle w:val="ListParagraph"/>
        <w:ind w:left="2160"/>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le</w:t>
      </w:r>
      <w:r w:rsidR="004D2FD8" w:rsidRPr="00195222">
        <w:rPr>
          <w:rFonts w:ascii="Akzidenz-Grotesk BQ Regular" w:hAnsi="Akzidenz-Grotesk BQ Regular" w:cs="Arial"/>
        </w:rPr>
        <w:t xml:space="preserve">ave </w:t>
      </w:r>
      <w:r w:rsidR="00B446FF" w:rsidRPr="00195222">
        <w:rPr>
          <w:rFonts w:ascii="Akzidenz-Grotesk BQ Regular" w:hAnsi="Akzidenz-Grotesk BQ Regular" w:cs="Arial"/>
        </w:rPr>
        <w:t>the Sleeping Area and the Contents and any fixtures and fittings in a clean and good condition</w:t>
      </w:r>
    </w:p>
    <w:p w:rsidR="00320848" w:rsidRPr="00195222" w:rsidRDefault="00320848" w:rsidP="00320848">
      <w:pPr>
        <w:pStyle w:val="ListParagraph"/>
        <w:ind w:left="2160"/>
        <w:jc w:val="both"/>
        <w:rPr>
          <w:rFonts w:ascii="Akzidenz-Grotesk BQ Regular" w:hAnsi="Akzidenz-Grotesk BQ Regular" w:cs="Arial"/>
        </w:rPr>
      </w:pPr>
    </w:p>
    <w:p w:rsidR="00B446FF"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l</w:t>
      </w:r>
      <w:r w:rsidR="00B446FF" w:rsidRPr="00195222">
        <w:rPr>
          <w:rFonts w:ascii="Akzidenz-Grotesk BQ Regular" w:hAnsi="Akzidenz-Grotesk BQ Regular" w:cs="Arial"/>
        </w:rPr>
        <w:t>eave the Contents in the Property.</w:t>
      </w:r>
    </w:p>
    <w:p w:rsidR="00B446FF" w:rsidRPr="00195222" w:rsidRDefault="00B446FF" w:rsidP="00386463">
      <w:pPr>
        <w:pStyle w:val="ListParagraph"/>
        <w:ind w:left="2160"/>
        <w:jc w:val="both"/>
        <w:rPr>
          <w:rFonts w:ascii="Akzidenz-Grotesk BQ Regular" w:hAnsi="Akzidenz-Grotesk BQ Regular" w:cs="Arial"/>
        </w:rPr>
      </w:pPr>
    </w:p>
    <w:p w:rsidR="00B96EBC" w:rsidRPr="00195222" w:rsidRDefault="00B446FF"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That the Host is not responsible for anything left behind by the Guest in the Sleeping Area and/or the Property after this Agreement ends.  </w:t>
      </w:r>
    </w:p>
    <w:p w:rsidR="002211B2" w:rsidRPr="00195222" w:rsidRDefault="002211B2" w:rsidP="000E1753">
      <w:pPr>
        <w:ind w:left="720" w:hanging="720"/>
        <w:jc w:val="both"/>
        <w:rPr>
          <w:rFonts w:ascii="Akzidenz-Grotesk BQ Regular" w:hAnsi="Akzidenz-Grotesk BQ Regular" w:cs="Arial"/>
          <w:b/>
        </w:rPr>
      </w:pPr>
    </w:p>
    <w:p w:rsidR="002211B2" w:rsidRPr="00195222" w:rsidRDefault="00B446FF" w:rsidP="000E1753">
      <w:pPr>
        <w:pStyle w:val="ListParagraph"/>
        <w:numPr>
          <w:ilvl w:val="0"/>
          <w:numId w:val="13"/>
        </w:numPr>
        <w:ind w:hanging="720"/>
        <w:jc w:val="both"/>
        <w:rPr>
          <w:rFonts w:ascii="Akzidenz-Grotesk BQ Regular" w:hAnsi="Akzidenz-Grotesk BQ Regular" w:cs="Arial"/>
          <w:b/>
          <w:u w:val="single"/>
        </w:rPr>
      </w:pPr>
      <w:r w:rsidRPr="00195222">
        <w:rPr>
          <w:rFonts w:ascii="Akzidenz-Grotesk BQ Regular" w:hAnsi="Akzidenz-Grotesk BQ Regular" w:cs="Arial"/>
          <w:b/>
          <w:u w:val="single"/>
        </w:rPr>
        <w:t xml:space="preserve">How the Agreement may be ended </w:t>
      </w:r>
      <w:r w:rsidR="008F3A35" w:rsidRPr="00195222">
        <w:rPr>
          <w:rFonts w:ascii="Akzidenz-Grotesk BQ Regular" w:hAnsi="Akzidenz-Grotesk BQ Regular" w:cs="Arial"/>
          <w:b/>
          <w:u w:val="single"/>
        </w:rPr>
        <w:t>by the Host</w:t>
      </w:r>
    </w:p>
    <w:p w:rsidR="00B446FF" w:rsidRPr="00195222" w:rsidRDefault="00B446FF" w:rsidP="00386463">
      <w:pPr>
        <w:pStyle w:val="BodyText2"/>
        <w:spacing w:after="0" w:line="240" w:lineRule="auto"/>
        <w:jc w:val="both"/>
        <w:rPr>
          <w:rFonts w:ascii="Akzidenz-Grotesk BQ Regular" w:hAnsi="Akzidenz-Grotesk BQ Regular" w:cs="Arial"/>
        </w:rPr>
      </w:pPr>
    </w:p>
    <w:p w:rsidR="00B446FF" w:rsidRPr="00195222" w:rsidRDefault="00B446FF"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The Host can end this Agreement at any time and without reason by giving the Guest a written notice.</w:t>
      </w:r>
      <w:r w:rsidR="00343F2C" w:rsidRPr="00195222">
        <w:rPr>
          <w:rFonts w:ascii="Akzidenz-Grotesk BQ Regular" w:hAnsi="Akzidenz-Grotesk BQ Regular" w:cs="Arial"/>
        </w:rPr>
        <w:t xml:space="preserve"> If this happens, the Agency may help the Guest to find alternative accommodation but the Guest understands that this may not be possible.  </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B446FF" w:rsidRPr="00195222" w:rsidRDefault="00B446FF"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The Host will give the Guest reasonable notice to end the Agreement. Reasonable notice might be a very short period of time if the Guest is asked to leave because of violence or disruption or once all of the Guest’s immigration appeal options have been exhausted.  </w:t>
      </w:r>
    </w:p>
    <w:p w:rsidR="003D1FF8" w:rsidRPr="00195222" w:rsidRDefault="003D1FF8" w:rsidP="00386463">
      <w:pPr>
        <w:pStyle w:val="BodyText2"/>
        <w:spacing w:after="0" w:line="240" w:lineRule="auto"/>
        <w:ind w:left="720"/>
        <w:jc w:val="both"/>
        <w:rPr>
          <w:rFonts w:ascii="Akzidenz-Grotesk BQ Regular" w:hAnsi="Akzidenz-Grotesk BQ Regular" w:cs="Arial"/>
        </w:rPr>
      </w:pPr>
    </w:p>
    <w:p w:rsidR="003D1FF8" w:rsidRPr="00195222" w:rsidRDefault="003D1FF8" w:rsidP="000E1753">
      <w:pPr>
        <w:pStyle w:val="BodyText2"/>
        <w:numPr>
          <w:ilvl w:val="0"/>
          <w:numId w:val="13"/>
        </w:numPr>
        <w:spacing w:after="0" w:line="240" w:lineRule="auto"/>
        <w:ind w:hanging="720"/>
        <w:jc w:val="both"/>
        <w:rPr>
          <w:rFonts w:ascii="Akzidenz-Grotesk BQ Regular" w:hAnsi="Akzidenz-Grotesk BQ Regular" w:cs="Arial"/>
          <w:b/>
          <w:u w:val="single"/>
        </w:rPr>
      </w:pPr>
      <w:r w:rsidRPr="00195222">
        <w:rPr>
          <w:rFonts w:ascii="Akzidenz-Grotesk BQ Regular" w:hAnsi="Akzidenz-Grotesk BQ Regular" w:cs="Arial"/>
          <w:b/>
          <w:u w:val="single"/>
        </w:rPr>
        <w:t>The Agency agrees:</w:t>
      </w:r>
    </w:p>
    <w:p w:rsidR="003D1FF8" w:rsidRPr="00195222" w:rsidRDefault="003D1FF8" w:rsidP="00386463">
      <w:pPr>
        <w:pStyle w:val="BodyText2"/>
        <w:spacing w:after="0" w:line="240" w:lineRule="auto"/>
        <w:ind w:left="720"/>
        <w:jc w:val="both"/>
        <w:rPr>
          <w:rFonts w:ascii="Akzidenz-Grotesk BQ Regular" w:hAnsi="Akzidenz-Grotesk BQ Regular" w:cs="Arial"/>
        </w:rPr>
      </w:pPr>
    </w:p>
    <w:p w:rsidR="003D1FF8" w:rsidRPr="00195222" w:rsidRDefault="008A7883"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p</w:t>
      </w:r>
      <w:r w:rsidR="003D1FF8" w:rsidRPr="00195222">
        <w:rPr>
          <w:rFonts w:ascii="Akzidenz-Grotesk BQ Regular" w:hAnsi="Akzidenz-Grotesk BQ Regular" w:cs="Arial"/>
        </w:rPr>
        <w:t xml:space="preserve">rovide the Host and the Guest with information to help keep the Host and the Guest and any other occupiers of the Property safe. </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3D1FF8" w:rsidRPr="00195222" w:rsidRDefault="003D1FF8"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regularly review the progress and sustainability of this Agreement</w:t>
      </w:r>
      <w:r w:rsidR="00627565" w:rsidRPr="00195222">
        <w:rPr>
          <w:rFonts w:ascii="Akzidenz-Grotesk BQ Regular" w:hAnsi="Akzidenz-Grotesk BQ Regular" w:cs="Arial"/>
        </w:rPr>
        <w:t xml:space="preserve"> with the Host and the Guest.</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3D1FF8" w:rsidRPr="00195222" w:rsidRDefault="003D1FF8"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provide regular ongoi</w:t>
      </w:r>
      <w:r w:rsidR="008A7883" w:rsidRPr="00195222">
        <w:rPr>
          <w:rFonts w:ascii="Akzidenz-Grotesk BQ Regular" w:hAnsi="Akzidenz-Grotesk BQ Regular" w:cs="Arial"/>
        </w:rPr>
        <w:t>ng training and support to the Host</w:t>
      </w:r>
      <w:r w:rsidRPr="00195222">
        <w:rPr>
          <w:rFonts w:ascii="Akzidenz-Grotesk BQ Regular" w:hAnsi="Akzidenz-Grotesk BQ Regular" w:cs="Arial"/>
        </w:rPr>
        <w:t>.</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3D1FF8" w:rsidRPr="00195222" w:rsidRDefault="00627565"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To give the Host and the Guest a mobile number for out of hours support and assistance. </w:t>
      </w:r>
    </w:p>
    <w:p w:rsidR="00627565" w:rsidRPr="00195222" w:rsidRDefault="008A7883"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w</w:t>
      </w:r>
      <w:r w:rsidR="00627565" w:rsidRPr="00195222">
        <w:rPr>
          <w:rFonts w:ascii="Akzidenz-Grotesk BQ Regular" w:hAnsi="Akzidenz-Grotesk BQ Regular" w:cs="Arial"/>
        </w:rPr>
        <w:t xml:space="preserve">ork with the Host and the Guest to end the Agreement if the Guest has exhausted all immigration appeal options or if the Guest has been offered other accommodation such as through the Home Office. </w:t>
      </w:r>
      <w:r w:rsidR="00335E93" w:rsidRPr="00195222">
        <w:rPr>
          <w:rFonts w:ascii="Akzidenz-Grotesk BQ Regular" w:hAnsi="Akzidenz-Grotesk BQ Regular" w:cs="Arial"/>
        </w:rPr>
        <w:t>If the Agreement is to be terminated, t</w:t>
      </w:r>
      <w:r w:rsidR="00627565" w:rsidRPr="00195222">
        <w:rPr>
          <w:rFonts w:ascii="Akzidenz-Grotesk BQ Regular" w:hAnsi="Akzidenz-Grotesk BQ Regular" w:cs="Arial"/>
        </w:rPr>
        <w:t xml:space="preserve">he Agency will </w:t>
      </w:r>
      <w:r w:rsidR="00B44575" w:rsidRPr="00195222">
        <w:rPr>
          <w:rFonts w:ascii="Akzidenz-Grotesk BQ Regular" w:hAnsi="Akzidenz-Grotesk BQ Regular" w:cs="Arial"/>
        </w:rPr>
        <w:t xml:space="preserve">use reasonable endeavours to </w:t>
      </w:r>
      <w:r w:rsidR="00335E93" w:rsidRPr="00195222">
        <w:rPr>
          <w:rFonts w:ascii="Akzidenz-Grotesk BQ Regular" w:hAnsi="Akzidenz-Grotesk BQ Regular" w:cs="Arial"/>
        </w:rPr>
        <w:t xml:space="preserve">organise and </w:t>
      </w:r>
      <w:r w:rsidR="00627565" w:rsidRPr="00195222">
        <w:rPr>
          <w:rFonts w:ascii="Akzidenz-Grotesk BQ Regular" w:hAnsi="Akzidenz-Grotesk BQ Regular" w:cs="Arial"/>
        </w:rPr>
        <w:t xml:space="preserve">carry out </w:t>
      </w:r>
      <w:r w:rsidR="00335E93" w:rsidRPr="00195222">
        <w:rPr>
          <w:rFonts w:ascii="Akzidenz-Grotesk BQ Regular" w:hAnsi="Akzidenz-Grotesk BQ Regular" w:cs="Arial"/>
        </w:rPr>
        <w:t xml:space="preserve">a closing meeting with the Host and the Guest to agree the appropriate action to be taken. </w:t>
      </w:r>
    </w:p>
    <w:p w:rsidR="00E47EF5" w:rsidRPr="00195222" w:rsidRDefault="00994D20" w:rsidP="000E1753">
      <w:pPr>
        <w:pStyle w:val="BodyText2"/>
        <w:numPr>
          <w:ilvl w:val="0"/>
          <w:numId w:val="13"/>
        </w:numPr>
        <w:spacing w:after="0" w:line="240" w:lineRule="auto"/>
        <w:ind w:hanging="720"/>
        <w:jc w:val="both"/>
        <w:rPr>
          <w:rFonts w:ascii="Akzidenz-Grotesk BQ Regular" w:hAnsi="Akzidenz-Grotesk BQ Regular" w:cs="Arial"/>
          <w:b/>
          <w:u w:val="single"/>
        </w:rPr>
      </w:pPr>
      <w:r w:rsidRPr="00195222">
        <w:rPr>
          <w:rFonts w:ascii="Akzidenz-Grotesk BQ Regular" w:hAnsi="Akzidenz-Grotesk BQ Regular" w:cs="Arial"/>
          <w:b/>
          <w:u w:val="single"/>
        </w:rPr>
        <w:t>I</w:t>
      </w:r>
      <w:r w:rsidR="00E47EF5" w:rsidRPr="00195222">
        <w:rPr>
          <w:rFonts w:ascii="Akzidenz-Grotesk BQ Regular" w:hAnsi="Akzidenz-Grotesk BQ Regular" w:cs="Arial"/>
          <w:b/>
          <w:u w:val="single"/>
        </w:rPr>
        <w:t xml:space="preserve">ndemnities </w:t>
      </w:r>
      <w:r w:rsidRPr="00195222">
        <w:rPr>
          <w:rFonts w:ascii="Akzidenz-Grotesk BQ Regular" w:hAnsi="Akzidenz-Grotesk BQ Regular" w:cs="Arial"/>
          <w:b/>
          <w:u w:val="single"/>
        </w:rPr>
        <w:t>and liabilities</w:t>
      </w:r>
    </w:p>
    <w:p w:rsidR="007954F8" w:rsidRPr="00195222" w:rsidRDefault="007954F8" w:rsidP="00386463">
      <w:pPr>
        <w:pStyle w:val="BodyText2"/>
        <w:spacing w:after="0" w:line="240" w:lineRule="auto"/>
        <w:ind w:left="720"/>
        <w:jc w:val="both"/>
        <w:rPr>
          <w:rFonts w:ascii="Akzidenz-Grotesk BQ Regular" w:hAnsi="Akzidenz-Grotesk BQ Regular" w:cs="Arial"/>
        </w:rPr>
      </w:pPr>
    </w:p>
    <w:p w:rsidR="00B70D9E" w:rsidRPr="00195222" w:rsidRDefault="00B70D9E" w:rsidP="00386463">
      <w:pPr>
        <w:pStyle w:val="BodyText2"/>
        <w:spacing w:after="0" w:line="240" w:lineRule="auto"/>
        <w:ind w:left="720"/>
        <w:jc w:val="both"/>
        <w:rPr>
          <w:rFonts w:ascii="Akzidenz-Grotesk BQ Regular" w:hAnsi="Akzidenz-Grotesk BQ Regular" w:cs="Arial"/>
          <w:b/>
        </w:rPr>
      </w:pPr>
      <w:r w:rsidRPr="00195222">
        <w:rPr>
          <w:rFonts w:ascii="Akzidenz-Grotesk BQ Regular" w:hAnsi="Akzidenz-Grotesk BQ Regular" w:cs="Arial"/>
          <w:b/>
        </w:rPr>
        <w:t>The Parties agree:</w:t>
      </w:r>
    </w:p>
    <w:p w:rsidR="00B70D9E" w:rsidRPr="00195222" w:rsidRDefault="00B70D9E" w:rsidP="00386463">
      <w:pPr>
        <w:pStyle w:val="BodyText2"/>
        <w:spacing w:after="0" w:line="240" w:lineRule="auto"/>
        <w:ind w:left="720"/>
        <w:jc w:val="both"/>
        <w:rPr>
          <w:rFonts w:ascii="Akzidenz-Grotesk BQ Regular" w:hAnsi="Akzidenz-Grotesk BQ Regular" w:cs="Arial"/>
        </w:rPr>
      </w:pPr>
    </w:p>
    <w:p w:rsidR="00B70D9E" w:rsidRPr="00195222" w:rsidRDefault="00994D20"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That while the Agency has made reasonable efforts to vet the Guest prior to the Start Date and to support the Host and Guest during the Agreement, the Host and the Guest agree that the Agency </w:t>
      </w:r>
      <w:r w:rsidR="00B70D9E" w:rsidRPr="00195222">
        <w:rPr>
          <w:rFonts w:ascii="Akzidenz-Grotesk BQ Regular" w:hAnsi="Akzidenz-Grotesk BQ Regular" w:cs="Arial"/>
        </w:rPr>
        <w:t xml:space="preserve">cannot be responsible for the acts, </w:t>
      </w:r>
      <w:r w:rsidR="00D26FFF" w:rsidRPr="00195222">
        <w:rPr>
          <w:rFonts w:ascii="Akzidenz-Grotesk BQ Regular" w:hAnsi="Akzidenz-Grotesk BQ Regular" w:cs="Arial"/>
        </w:rPr>
        <w:t xml:space="preserve">omissions, </w:t>
      </w:r>
      <w:r w:rsidR="00B70D9E" w:rsidRPr="00195222">
        <w:rPr>
          <w:rFonts w:ascii="Akzidenz-Grotesk BQ Regular" w:hAnsi="Akzidenz-Grotesk BQ Regular" w:cs="Arial"/>
        </w:rPr>
        <w:t>attitudes or behaviours of the Host and/or the Guest and</w:t>
      </w:r>
      <w:r w:rsidR="00EE2B78">
        <w:rPr>
          <w:rFonts w:ascii="Akzidenz-Grotesk BQ Regular" w:hAnsi="Akzidenz-Grotesk BQ Regular" w:cs="Arial"/>
        </w:rPr>
        <w:t>/</w:t>
      </w:r>
      <w:r w:rsidR="00B70D9E" w:rsidRPr="00195222">
        <w:rPr>
          <w:rFonts w:ascii="Akzidenz-Grotesk BQ Regular" w:hAnsi="Akzidenz-Grotesk BQ Regular" w:cs="Arial"/>
        </w:rPr>
        <w:t xml:space="preserve">or for any loss, damage, </w:t>
      </w:r>
      <w:r w:rsidR="00D26FFF" w:rsidRPr="00195222">
        <w:rPr>
          <w:rFonts w:ascii="Akzidenz-Grotesk BQ Regular" w:hAnsi="Akzidenz-Grotesk BQ Regular" w:cs="Arial"/>
        </w:rPr>
        <w:t xml:space="preserve">expense, </w:t>
      </w:r>
      <w:r w:rsidR="00B70D9E" w:rsidRPr="00195222">
        <w:rPr>
          <w:rFonts w:ascii="Akzidenz-Grotesk BQ Regular" w:hAnsi="Akzidenz-Grotesk BQ Regular" w:cs="Arial"/>
        </w:rPr>
        <w:t>injury or otherwise of the Host and/or the Guest.</w:t>
      </w:r>
    </w:p>
    <w:p w:rsidR="00D26FFF" w:rsidRPr="00195222" w:rsidRDefault="00D26FFF" w:rsidP="00386463">
      <w:pPr>
        <w:pStyle w:val="BodyText2"/>
        <w:spacing w:after="0" w:line="240" w:lineRule="auto"/>
        <w:ind w:left="720" w:hanging="720"/>
        <w:jc w:val="both"/>
        <w:rPr>
          <w:rFonts w:ascii="Akzidenz-Grotesk BQ Regular" w:hAnsi="Akzidenz-Grotesk BQ Regular" w:cs="Arial"/>
        </w:rPr>
      </w:pPr>
    </w:p>
    <w:p w:rsidR="007954F8" w:rsidRPr="00195222" w:rsidRDefault="00B70D9E"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That the Agency cannot accept any liability for any private arrangements made between the Host and the Guest.  </w:t>
      </w:r>
    </w:p>
    <w:p w:rsidR="00287ED7" w:rsidRPr="00195222" w:rsidRDefault="00287ED7" w:rsidP="00386463">
      <w:pPr>
        <w:pStyle w:val="ListParagraph"/>
        <w:rPr>
          <w:rFonts w:ascii="Akzidenz-Grotesk BQ Regular" w:hAnsi="Akzidenz-Grotesk BQ Regular" w:cs="Arial"/>
        </w:rPr>
      </w:pPr>
    </w:p>
    <w:p w:rsidR="00287ED7" w:rsidRPr="00195222" w:rsidRDefault="00287ED7"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Subject to clause 6.4 below, the Host is not liable for:</w:t>
      </w:r>
    </w:p>
    <w:p w:rsidR="00287ED7" w:rsidRPr="00195222" w:rsidRDefault="00287ED7" w:rsidP="00386463">
      <w:pPr>
        <w:pStyle w:val="ListParagraph"/>
        <w:rPr>
          <w:rFonts w:ascii="Akzidenz-Grotesk BQ Regular" w:hAnsi="Akzidenz-Grotesk BQ Regular" w:cs="Arial"/>
        </w:rPr>
      </w:pPr>
    </w:p>
    <w:p w:rsidR="00287ED7" w:rsidRPr="00195222" w:rsidRDefault="00287ED7"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the death of, or injury to the Guest or visitors to the Property;</w:t>
      </w:r>
    </w:p>
    <w:p w:rsidR="00B44575" w:rsidRPr="00195222" w:rsidRDefault="00B44575" w:rsidP="00386463">
      <w:pPr>
        <w:pStyle w:val="BodyText2"/>
        <w:spacing w:after="0" w:line="240" w:lineRule="auto"/>
        <w:ind w:left="1080"/>
        <w:jc w:val="both"/>
        <w:rPr>
          <w:rFonts w:ascii="Akzidenz-Grotesk BQ Regular" w:hAnsi="Akzidenz-Grotesk BQ Regular" w:cs="Arial"/>
        </w:rPr>
      </w:pPr>
    </w:p>
    <w:p w:rsidR="00287ED7" w:rsidRPr="00195222" w:rsidRDefault="00F73574"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d</w:t>
      </w:r>
      <w:r w:rsidR="00287ED7" w:rsidRPr="00195222">
        <w:rPr>
          <w:rFonts w:ascii="Akzidenz-Grotesk BQ Regular" w:hAnsi="Akzidenz-Grotesk BQ Regular" w:cs="Arial"/>
        </w:rPr>
        <w:t>amage to, or theft of, any posses</w:t>
      </w:r>
      <w:r w:rsidR="008A7883" w:rsidRPr="00195222">
        <w:rPr>
          <w:rFonts w:ascii="Akzidenz-Grotesk BQ Regular" w:hAnsi="Akzidenz-Grotesk BQ Regular" w:cs="Arial"/>
        </w:rPr>
        <w:t>sions of the Guest or the Guest’s</w:t>
      </w:r>
      <w:r w:rsidR="00287ED7" w:rsidRPr="00195222">
        <w:rPr>
          <w:rFonts w:ascii="Akzidenz-Grotesk BQ Regular" w:hAnsi="Akzidenz-Grotesk BQ Regular" w:cs="Arial"/>
        </w:rPr>
        <w:t xml:space="preserve"> visitors to the Property;</w:t>
      </w:r>
    </w:p>
    <w:p w:rsidR="00B44575" w:rsidRPr="00195222" w:rsidRDefault="00B44575" w:rsidP="00386463">
      <w:pPr>
        <w:pStyle w:val="BodyText2"/>
        <w:spacing w:after="0" w:line="240" w:lineRule="auto"/>
        <w:ind w:left="1080"/>
        <w:jc w:val="both"/>
        <w:rPr>
          <w:rFonts w:ascii="Akzidenz-Grotesk BQ Regular" w:hAnsi="Akzidenz-Grotesk BQ Regular" w:cs="Arial"/>
        </w:rPr>
      </w:pPr>
    </w:p>
    <w:p w:rsidR="00287ED7" w:rsidRPr="00195222" w:rsidRDefault="00F73574"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a</w:t>
      </w:r>
      <w:r w:rsidR="00287ED7" w:rsidRPr="00195222">
        <w:rPr>
          <w:rFonts w:ascii="Akzidenz-Grotesk BQ Regular" w:hAnsi="Akzidenz-Grotesk BQ Regular" w:cs="Arial"/>
        </w:rPr>
        <w:t>ny losses, claims, demands, actions, proceedings, damages, costs or expenses or other liability incurred by the Guest or the Guest’s visitors to the Property in the exercise of the rights granted to the Guest under clause 1.1 above; or</w:t>
      </w:r>
    </w:p>
    <w:p w:rsidR="00B44575" w:rsidRPr="00195222" w:rsidRDefault="00B44575" w:rsidP="00386463">
      <w:pPr>
        <w:pStyle w:val="BodyText2"/>
        <w:spacing w:after="0" w:line="240" w:lineRule="auto"/>
        <w:ind w:left="1080"/>
        <w:jc w:val="both"/>
        <w:rPr>
          <w:rFonts w:ascii="Akzidenz-Grotesk BQ Regular" w:hAnsi="Akzidenz-Grotesk BQ Regular" w:cs="Arial"/>
        </w:rPr>
      </w:pPr>
    </w:p>
    <w:p w:rsidR="00287ED7" w:rsidRPr="00195222" w:rsidRDefault="00F73574"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t</w:t>
      </w:r>
      <w:r w:rsidR="00287ED7" w:rsidRPr="00195222">
        <w:rPr>
          <w:rFonts w:ascii="Akzidenz-Grotesk BQ Regular" w:hAnsi="Akzidenz-Grotesk BQ Regular" w:cs="Arial"/>
        </w:rPr>
        <w:t>he act or omissions of any other resident of the Property or their visitors.</w:t>
      </w:r>
    </w:p>
    <w:p w:rsidR="00386463" w:rsidRPr="00195222" w:rsidRDefault="00386463" w:rsidP="00386463">
      <w:pPr>
        <w:pStyle w:val="ListParagraph"/>
        <w:rPr>
          <w:rFonts w:ascii="Akzidenz-Grotesk BQ Regular" w:hAnsi="Akzidenz-Grotesk BQ Regular" w:cs="Arial"/>
        </w:rPr>
      </w:pPr>
    </w:p>
    <w:p w:rsidR="00386463" w:rsidRPr="00195222" w:rsidRDefault="00386463"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Nothing in clause 6.3 shall limit or exclude the Host’s liability for:</w:t>
      </w:r>
    </w:p>
    <w:p w:rsidR="00320848" w:rsidRPr="00195222" w:rsidRDefault="00320848" w:rsidP="00320848">
      <w:pPr>
        <w:pStyle w:val="BodyText2"/>
        <w:spacing w:after="0" w:line="240" w:lineRule="auto"/>
        <w:ind w:left="720"/>
        <w:jc w:val="both"/>
        <w:rPr>
          <w:rFonts w:ascii="Akzidenz-Grotesk BQ Regular" w:hAnsi="Akzidenz-Grotesk BQ Regular" w:cs="Arial"/>
        </w:rPr>
      </w:pPr>
    </w:p>
    <w:p w:rsidR="00386463" w:rsidRPr="00195222" w:rsidRDefault="00386463" w:rsidP="00386463">
      <w:pPr>
        <w:pStyle w:val="BodyText2"/>
        <w:numPr>
          <w:ilvl w:val="0"/>
          <w:numId w:val="22"/>
        </w:numPr>
        <w:spacing w:after="0" w:line="240" w:lineRule="auto"/>
        <w:jc w:val="both"/>
        <w:rPr>
          <w:rFonts w:ascii="Akzidenz-Grotesk BQ Regular" w:hAnsi="Akzidenz-Grotesk BQ Regular" w:cs="Arial"/>
        </w:rPr>
      </w:pPr>
      <w:r w:rsidRPr="00195222">
        <w:rPr>
          <w:rFonts w:ascii="Akzidenz-Grotesk BQ Regular" w:hAnsi="Akzidenz-Grotesk BQ Regular" w:cs="Arial"/>
        </w:rPr>
        <w:t>death or personal injury or damage to property caused by negligence on the part of the Host, or anyone acting on behalf of the Host;</w:t>
      </w:r>
    </w:p>
    <w:p w:rsidR="00386463" w:rsidRPr="00195222" w:rsidRDefault="00386463" w:rsidP="00386463">
      <w:pPr>
        <w:pStyle w:val="BodyText2"/>
        <w:spacing w:after="0" w:line="240" w:lineRule="auto"/>
        <w:ind w:left="1080"/>
        <w:jc w:val="both"/>
        <w:rPr>
          <w:rFonts w:ascii="Akzidenz-Grotesk BQ Regular" w:hAnsi="Akzidenz-Grotesk BQ Regular" w:cs="Arial"/>
        </w:rPr>
      </w:pPr>
    </w:p>
    <w:p w:rsidR="00386463" w:rsidRPr="00195222" w:rsidRDefault="00386463" w:rsidP="00386463">
      <w:pPr>
        <w:pStyle w:val="BodyText2"/>
        <w:numPr>
          <w:ilvl w:val="0"/>
          <w:numId w:val="22"/>
        </w:numPr>
        <w:spacing w:after="0" w:line="240" w:lineRule="auto"/>
        <w:jc w:val="both"/>
        <w:rPr>
          <w:rFonts w:ascii="Akzidenz-Grotesk BQ Regular" w:hAnsi="Akzidenz-Grotesk BQ Regular" w:cs="Arial"/>
        </w:rPr>
      </w:pPr>
      <w:r w:rsidRPr="00195222">
        <w:rPr>
          <w:rFonts w:ascii="Akzidenz-Grotesk BQ Regular" w:hAnsi="Akzidenz-Grotesk BQ Regular" w:cs="Arial"/>
        </w:rPr>
        <w:t>any matter in respect of which it would be unlawful for the Host to exclude or restrict liability</w:t>
      </w:r>
      <w:r w:rsidR="00320848" w:rsidRPr="00195222">
        <w:rPr>
          <w:rFonts w:ascii="Akzidenz-Grotesk BQ Regular" w:hAnsi="Akzidenz-Grotesk BQ Regular" w:cs="Arial"/>
        </w:rPr>
        <w:t>.</w:t>
      </w:r>
    </w:p>
    <w:p w:rsidR="003D1FF8" w:rsidRPr="00195222" w:rsidRDefault="003D1FF8" w:rsidP="00386463">
      <w:pPr>
        <w:pStyle w:val="BodyText2"/>
        <w:spacing w:after="0" w:line="240" w:lineRule="auto"/>
        <w:ind w:left="720"/>
        <w:jc w:val="both"/>
        <w:rPr>
          <w:rFonts w:ascii="Akzidenz-Grotesk BQ Regular" w:hAnsi="Akzidenz-Grotesk BQ Regular" w:cs="Arial"/>
        </w:rPr>
      </w:pPr>
    </w:p>
    <w:p w:rsidR="00335E93" w:rsidRPr="00195222" w:rsidRDefault="00D26FFF" w:rsidP="00386463">
      <w:pPr>
        <w:jc w:val="both"/>
        <w:rPr>
          <w:rFonts w:ascii="Akzidenz-Grotesk BQ Regular" w:hAnsi="Akzidenz-Grotesk BQ Regular"/>
        </w:rPr>
      </w:pPr>
      <w:r w:rsidRPr="00195222">
        <w:rPr>
          <w:rFonts w:ascii="Akzidenz-Grotesk BQ Regular" w:hAnsi="Akzidenz-Grotesk BQ Regular"/>
        </w:rPr>
        <w:t>There will be a review of this A</w:t>
      </w:r>
      <w:r w:rsidR="00335E93" w:rsidRPr="00195222">
        <w:rPr>
          <w:rFonts w:ascii="Akzidenz-Grotesk BQ Regular" w:hAnsi="Akzidenz-Grotesk BQ Regular"/>
        </w:rPr>
        <w:t>greement after 1 week and again after 1 month. Thereafter, regular reviews will</w:t>
      </w:r>
      <w:r w:rsidR="00B44575" w:rsidRPr="00195222">
        <w:rPr>
          <w:rFonts w:ascii="Akzidenz-Grotesk BQ Regular" w:hAnsi="Akzidenz-Grotesk BQ Regular"/>
        </w:rPr>
        <w:t xml:space="preserve"> take place at a date and time to </w:t>
      </w:r>
      <w:r w:rsidR="00335E93" w:rsidRPr="00195222">
        <w:rPr>
          <w:rFonts w:ascii="Akzidenz-Grotesk BQ Regular" w:hAnsi="Akzidenz-Grotesk BQ Regular"/>
        </w:rPr>
        <w:t xml:space="preserve">be agreed on by all Parties. </w:t>
      </w:r>
    </w:p>
    <w:p w:rsidR="00335E93" w:rsidRPr="00195222" w:rsidRDefault="00335E93" w:rsidP="00386463">
      <w:pPr>
        <w:jc w:val="both"/>
        <w:rPr>
          <w:rFonts w:ascii="Akzidenz-Grotesk BQ Regular" w:hAnsi="Akzidenz-Grotesk BQ Regular"/>
        </w:rPr>
      </w:pPr>
    </w:p>
    <w:p w:rsidR="00FB2066" w:rsidRDefault="00335E93" w:rsidP="00386463">
      <w:pPr>
        <w:jc w:val="both"/>
        <w:rPr>
          <w:rFonts w:ascii="Akzidenz-Grotesk BQ Regular" w:hAnsi="Akzidenz-Grotesk BQ Regular"/>
        </w:rPr>
      </w:pPr>
      <w:r w:rsidRPr="00195222">
        <w:rPr>
          <w:rFonts w:ascii="Akzidenz-Grotesk BQ Regular" w:hAnsi="Akzidenz-Grotesk BQ Regular"/>
        </w:rPr>
        <w:t xml:space="preserve">Should any issue arise at any time during this Agreement the Guest may be asked to leave. </w:t>
      </w:r>
    </w:p>
    <w:p w:rsidR="00EE2B78" w:rsidRDefault="00EE2B78" w:rsidP="00386463">
      <w:pPr>
        <w:jc w:val="both"/>
        <w:rPr>
          <w:rFonts w:ascii="Akzidenz-Grotesk BQ Regular" w:hAnsi="Akzidenz-Grotesk BQ Regular"/>
          <w:b/>
        </w:rPr>
      </w:pPr>
    </w:p>
    <w:p w:rsidR="00166691" w:rsidRDefault="00166691" w:rsidP="00386463">
      <w:pPr>
        <w:jc w:val="both"/>
        <w:rPr>
          <w:rFonts w:ascii="Akzidenz-Grotesk BQ Regular" w:hAnsi="Akzidenz-Grotesk BQ Regular"/>
          <w:b/>
        </w:rPr>
      </w:pPr>
    </w:p>
    <w:p w:rsidR="00166691" w:rsidRDefault="00166691" w:rsidP="00386463">
      <w:pPr>
        <w:jc w:val="both"/>
        <w:rPr>
          <w:rFonts w:ascii="Akzidenz-Grotesk BQ Regular" w:hAnsi="Akzidenz-Grotesk BQ Regular"/>
          <w:b/>
        </w:rPr>
      </w:pPr>
    </w:p>
    <w:p w:rsidR="00166691" w:rsidRDefault="00166691" w:rsidP="00386463">
      <w:pPr>
        <w:jc w:val="both"/>
        <w:rPr>
          <w:rFonts w:ascii="Akzidenz-Grotesk BQ Regular" w:hAnsi="Akzidenz-Grotesk BQ Regular"/>
          <w:b/>
        </w:rPr>
      </w:pPr>
    </w:p>
    <w:p w:rsidR="00B207AE" w:rsidRDefault="00B207AE">
      <w:pPr>
        <w:spacing w:after="200" w:line="276" w:lineRule="auto"/>
        <w:rPr>
          <w:rFonts w:ascii="Akzidenz-Grotesk BQ Regular" w:hAnsi="Akzidenz-Grotesk BQ Regular"/>
          <w:b/>
        </w:rPr>
      </w:pPr>
      <w:r>
        <w:rPr>
          <w:rFonts w:ascii="Akzidenz-Grotesk BQ Regular" w:hAnsi="Akzidenz-Grotesk BQ Regular"/>
          <w:b/>
        </w:rPr>
        <w:br w:type="page"/>
      </w:r>
    </w:p>
    <w:p w:rsidR="00D22252" w:rsidRPr="00195222" w:rsidRDefault="00D22252" w:rsidP="00D22252">
      <w:pPr>
        <w:pStyle w:val="Heading2"/>
        <w:rPr>
          <w:rFonts w:ascii="Akzidenz-Grotesk BQ Regular" w:hAnsi="Akzidenz-Grotesk BQ Regular" w:cs="Arial"/>
          <w:szCs w:val="24"/>
          <w:u w:val="single"/>
        </w:rPr>
      </w:pPr>
      <w:r w:rsidRPr="00195222">
        <w:rPr>
          <w:rFonts w:ascii="Akzidenz-Grotesk BQ Regular" w:hAnsi="Akzidenz-Grotesk BQ Regular" w:cs="Arial"/>
          <w:szCs w:val="24"/>
          <w:u w:val="single"/>
        </w:rPr>
        <w:lastRenderedPageBreak/>
        <w:t xml:space="preserve">The Schedule -  House Rules </w:t>
      </w:r>
    </w:p>
    <w:p w:rsidR="00D22252" w:rsidRPr="00195222" w:rsidRDefault="00D22252" w:rsidP="00D22252">
      <w:pPr>
        <w:rPr>
          <w:rFonts w:ascii="Akzidenz-Grotesk BQ Regular" w:hAnsi="Akzidenz-Grotesk BQ Regular" w:cs="Arial"/>
        </w:rPr>
      </w:pPr>
    </w:p>
    <w:p w:rsidR="00D22252" w:rsidRPr="00195222" w:rsidRDefault="00D22252" w:rsidP="00D22252">
      <w:pPr>
        <w:rPr>
          <w:rFonts w:ascii="Akzidenz-Grotesk BQ Regular" w:hAnsi="Akzidenz-Grotesk BQ Regular" w:cs="Arial"/>
        </w:rPr>
      </w:pPr>
      <w:r w:rsidRPr="00195222">
        <w:rPr>
          <w:rFonts w:ascii="Akzidenz-Grotesk BQ Regular" w:hAnsi="Akzidenz-Grotesk BQ Regular" w:cs="Arial"/>
        </w:rPr>
        <w:t>The following issues should be discussed at the introductory meeting and any comments added:</w:t>
      </w:r>
    </w:p>
    <w:p w:rsidR="00D22252" w:rsidRPr="00195222" w:rsidRDefault="00D22252" w:rsidP="00D22252">
      <w:pPr>
        <w:rPr>
          <w:rFonts w:ascii="Akzidenz-Grotesk BQ Regular" w:hAnsi="Akzidenz-Grotesk BQ Regular" w:cs="Arial"/>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 xml:space="preserve"> Keys and security of the house:</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Times when it is expected that guests will be out of the house:</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 xml:space="preserve">Meals, cooking and food storage: </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bathroom:</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household equipment (e.g. telephone, computer, TV, washing machine):</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Guests’ own electrical equipment:</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portable heaters:</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Default="00D22252" w:rsidP="00D22252">
      <w:pPr>
        <w:spacing w:after="200" w:line="276" w:lineRule="auto"/>
        <w:rPr>
          <w:rFonts w:ascii="Akzidenz-Grotesk BQ Regular" w:hAnsi="Akzidenz-Grotesk BQ Regular" w:cs="Arial"/>
        </w:rPr>
      </w:pPr>
      <w:r>
        <w:rPr>
          <w:rFonts w:ascii="Akzidenz-Grotesk BQ Regular" w:hAnsi="Akzidenz-Grotesk BQ Regular"/>
        </w:rPr>
        <w:br w:type="page"/>
      </w: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lastRenderedPageBreak/>
        <w:t>Storage space for guests’ personal belongings:</w:t>
      </w:r>
    </w:p>
    <w:p w:rsidR="00D22252" w:rsidRDefault="00D22252" w:rsidP="00D22252">
      <w:pPr>
        <w:pStyle w:val="BodyText"/>
        <w:rPr>
          <w:rFonts w:ascii="Akzidenz-Grotesk BQ Regular" w:hAnsi="Akzidenz-Grotesk BQ Regular"/>
          <w:sz w:val="24"/>
        </w:rPr>
      </w:pPr>
    </w:p>
    <w:p w:rsidR="00D22252" w:rsidRDefault="00D22252" w:rsidP="00D22252">
      <w:pPr>
        <w:pStyle w:val="BodyText"/>
        <w:rPr>
          <w:rFonts w:ascii="Akzidenz-Grotesk BQ Regular" w:hAnsi="Akzidenz-Grotesk BQ Regular"/>
          <w:sz w:val="24"/>
        </w:rPr>
      </w:pPr>
    </w:p>
    <w:p w:rsidR="00D2225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Smoking:</w:t>
      </w:r>
    </w:p>
    <w:p w:rsidR="00D22252" w:rsidRDefault="00D22252" w:rsidP="00D22252">
      <w:pPr>
        <w:pStyle w:val="BodyText"/>
        <w:rPr>
          <w:rFonts w:ascii="Akzidenz-Grotesk BQ Regular" w:hAnsi="Akzidenz-Grotesk BQ Regular"/>
          <w:sz w:val="24"/>
        </w:rPr>
      </w:pPr>
    </w:p>
    <w:p w:rsidR="00D22252" w:rsidRDefault="00D22252" w:rsidP="00D22252">
      <w:pPr>
        <w:pStyle w:val="BodyText"/>
        <w:rPr>
          <w:rFonts w:ascii="Akzidenz-Grotesk BQ Regular" w:hAnsi="Akzidenz-Grotesk BQ Regular"/>
          <w:sz w:val="24"/>
        </w:rPr>
      </w:pPr>
    </w:p>
    <w:p w:rsidR="00D2225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alcohol:</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Normal bed and waking times:</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Cleaning:</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Guests’ visitors:</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Household pets:</w:t>
      </w: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pStyle w:val="BodyText"/>
        <w:rPr>
          <w:rFonts w:ascii="Akzidenz-Grotesk BQ Regular" w:hAnsi="Akzidenz-Grotesk BQ Regular"/>
          <w:sz w:val="24"/>
        </w:rPr>
      </w:pPr>
    </w:p>
    <w:p w:rsidR="00D22252" w:rsidRPr="00195222" w:rsidRDefault="00D22252" w:rsidP="00D22252">
      <w:pPr>
        <w:numPr>
          <w:ilvl w:val="0"/>
          <w:numId w:val="4"/>
        </w:numPr>
        <w:rPr>
          <w:rFonts w:ascii="Akzidenz-Grotesk BQ Regular" w:hAnsi="Akzidenz-Grotesk BQ Regular" w:cs="Arial"/>
        </w:rPr>
      </w:pPr>
      <w:r w:rsidRPr="00195222">
        <w:rPr>
          <w:rFonts w:ascii="Akzidenz-Grotesk BQ Regular" w:hAnsi="Akzidenz-Grotesk BQ Regular" w:cs="Arial"/>
        </w:rPr>
        <w:t>Other:</w:t>
      </w: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D22252" w:rsidRDefault="00D22252" w:rsidP="00386463">
      <w:pPr>
        <w:jc w:val="both"/>
        <w:rPr>
          <w:rFonts w:ascii="Akzidenz-Grotesk BQ Regular" w:hAnsi="Akzidenz-Grotesk BQ Regular"/>
          <w:b/>
        </w:rPr>
      </w:pPr>
    </w:p>
    <w:p w:rsidR="00EE5367" w:rsidRPr="00FB2066" w:rsidRDefault="00FE38F3" w:rsidP="00386463">
      <w:pPr>
        <w:jc w:val="both"/>
        <w:rPr>
          <w:rFonts w:ascii="Akzidenz-Grotesk BQ Regular" w:hAnsi="Akzidenz-Grotesk BQ Regular"/>
        </w:rPr>
      </w:pPr>
      <w:r w:rsidRPr="00195222">
        <w:rPr>
          <w:rFonts w:ascii="Akzidenz-Grotesk BQ Regular" w:hAnsi="Akzidenz-Grotesk BQ Regular"/>
          <w:b/>
        </w:rPr>
        <w:t>Declaration</w:t>
      </w:r>
    </w:p>
    <w:p w:rsidR="00EE5367" w:rsidRPr="00195222" w:rsidRDefault="00EE5367" w:rsidP="00386463">
      <w:pPr>
        <w:jc w:val="both"/>
        <w:rPr>
          <w:rFonts w:ascii="Akzidenz-Grotesk BQ Regular" w:hAnsi="Akzidenz-Grotesk BQ Regular"/>
        </w:rPr>
      </w:pPr>
    </w:p>
    <w:p w:rsidR="00335E93" w:rsidRDefault="00335E93" w:rsidP="00386463">
      <w:pPr>
        <w:jc w:val="both"/>
        <w:rPr>
          <w:rFonts w:ascii="Akzidenz-Grotesk BQ Regular" w:hAnsi="Akzidenz-Grotesk BQ Regular"/>
        </w:rPr>
      </w:pPr>
      <w:r w:rsidRPr="00195222">
        <w:rPr>
          <w:rFonts w:ascii="Akzidenz-Grotesk BQ Regular" w:hAnsi="Akzidenz-Grotesk BQ Regular"/>
        </w:rPr>
        <w:t xml:space="preserve">Before signing this Agreement, I have been requested to read and I understand the terms in this Agreement and I confirm I have done so. </w:t>
      </w:r>
    </w:p>
    <w:p w:rsidR="00FB2066" w:rsidRDefault="00FB2066" w:rsidP="00386463">
      <w:pPr>
        <w:jc w:val="both"/>
        <w:rPr>
          <w:rFonts w:ascii="Akzidenz-Grotesk BQ Regular" w:hAnsi="Akzidenz-Grotesk BQ Regular"/>
        </w:rPr>
      </w:pPr>
    </w:p>
    <w:p w:rsidR="00FB2066" w:rsidRPr="00195222" w:rsidRDefault="00FB2066" w:rsidP="00386463">
      <w:pPr>
        <w:jc w:val="both"/>
        <w:rPr>
          <w:rFonts w:ascii="Akzidenz-Grotesk BQ Regular" w:hAnsi="Akzidenz-Grotesk BQ Regular"/>
        </w:rPr>
      </w:pPr>
    </w:p>
    <w:p w:rsidR="00335E93" w:rsidRPr="00195222" w:rsidRDefault="00335E93" w:rsidP="00386463">
      <w:pPr>
        <w:jc w:val="both"/>
        <w:rPr>
          <w:rFonts w:ascii="Akzidenz-Grotesk BQ Regular" w:hAnsi="Akzidenz-Grotesk BQ Regular"/>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EE5367" w:rsidRPr="00195222" w:rsidTr="00FE38F3">
        <w:tc>
          <w:tcPr>
            <w:tcW w:w="4261" w:type="dxa"/>
          </w:tcPr>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 xml:space="preserve">Signed </w:t>
            </w:r>
            <w:r w:rsidR="00FE38F3" w:rsidRPr="00195222">
              <w:rPr>
                <w:rFonts w:ascii="Akzidenz-Grotesk BQ Regular" w:hAnsi="Akzidenz-Grotesk BQ Regular" w:cs="Arial"/>
              </w:rPr>
              <w:t xml:space="preserve">by </w:t>
            </w:r>
            <w:r w:rsidR="00335E93" w:rsidRPr="00195222">
              <w:rPr>
                <w:rFonts w:ascii="Akzidenz-Grotesk BQ Regular" w:hAnsi="Akzidenz-Grotesk BQ Regular" w:cs="Arial"/>
              </w:rPr>
              <w:t>H</w:t>
            </w:r>
            <w:r w:rsidR="00FE38F3" w:rsidRPr="00195222">
              <w:rPr>
                <w:rFonts w:ascii="Akzidenz-Grotesk BQ Regular" w:hAnsi="Akzidenz-Grotesk BQ Regular" w:cs="Arial"/>
              </w:rPr>
              <w:t>ost</w:t>
            </w:r>
          </w:p>
        </w:tc>
        <w:tc>
          <w:tcPr>
            <w:tcW w:w="4261" w:type="dxa"/>
          </w:tcPr>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 xml:space="preserve">Signed by </w:t>
            </w:r>
            <w:r w:rsidR="00335E93" w:rsidRPr="00195222">
              <w:rPr>
                <w:rFonts w:ascii="Akzidenz-Grotesk BQ Regular" w:hAnsi="Akzidenz-Grotesk BQ Regular" w:cs="Arial"/>
              </w:rPr>
              <w:t>G</w:t>
            </w:r>
            <w:r w:rsidRPr="00195222">
              <w:rPr>
                <w:rFonts w:ascii="Akzidenz-Grotesk BQ Regular" w:hAnsi="Akzidenz-Grotesk BQ Regular" w:cs="Arial"/>
              </w:rPr>
              <w:t>uest</w:t>
            </w:r>
          </w:p>
        </w:tc>
      </w:tr>
      <w:tr w:rsidR="00EE5367" w:rsidRPr="00195222" w:rsidTr="00FE38F3">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Name (Print)</w:t>
            </w:r>
          </w:p>
        </w:tc>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Name (Print)</w:t>
            </w:r>
          </w:p>
        </w:tc>
      </w:tr>
      <w:tr w:rsidR="00EE5367" w:rsidRPr="00195222" w:rsidTr="00FE38F3">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Date ________________</w:t>
            </w:r>
          </w:p>
        </w:tc>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Date ________________</w:t>
            </w:r>
          </w:p>
        </w:tc>
      </w:tr>
      <w:tr w:rsidR="00FE38F3" w:rsidRPr="00195222" w:rsidTr="00FE38F3">
        <w:tc>
          <w:tcPr>
            <w:tcW w:w="4261" w:type="dxa"/>
          </w:tcPr>
          <w:p w:rsidR="00FE38F3" w:rsidRPr="00195222" w:rsidRDefault="00FE38F3" w:rsidP="00386463">
            <w:pPr>
              <w:jc w:val="both"/>
              <w:rPr>
                <w:rFonts w:ascii="Akzidenz-Grotesk BQ Regular" w:hAnsi="Akzidenz-Grotesk BQ Regular" w:cs="Arial"/>
              </w:rPr>
            </w:pPr>
          </w:p>
          <w:p w:rsidR="000E1753" w:rsidRPr="00195222" w:rsidRDefault="000E1753" w:rsidP="00386463">
            <w:pPr>
              <w:jc w:val="both"/>
              <w:rPr>
                <w:rFonts w:ascii="Akzidenz-Grotesk BQ Regular" w:hAnsi="Akzidenz-Grotesk BQ Regular" w:cs="Arial"/>
              </w:rPr>
            </w:pPr>
          </w:p>
        </w:tc>
        <w:tc>
          <w:tcPr>
            <w:tcW w:w="4261" w:type="dxa"/>
          </w:tcPr>
          <w:p w:rsidR="00FE38F3" w:rsidRPr="00195222" w:rsidRDefault="00FE38F3" w:rsidP="00386463">
            <w:pPr>
              <w:jc w:val="both"/>
              <w:rPr>
                <w:rFonts w:ascii="Akzidenz-Grotesk BQ Regular" w:hAnsi="Akzidenz-Grotesk BQ Regular" w:cs="Arial"/>
              </w:rPr>
            </w:pPr>
          </w:p>
        </w:tc>
      </w:tr>
      <w:tr w:rsidR="00FE38F3" w:rsidRPr="00195222" w:rsidTr="00FE38F3">
        <w:tc>
          <w:tcPr>
            <w:tcW w:w="4261" w:type="dxa"/>
          </w:tcPr>
          <w:p w:rsidR="00FB2066" w:rsidRDefault="00FB2066"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 xml:space="preserve">Signed by </w:t>
            </w:r>
            <w:r w:rsidR="00335E93" w:rsidRPr="00195222">
              <w:rPr>
                <w:rFonts w:ascii="Akzidenz-Grotesk BQ Regular" w:hAnsi="Akzidenz-Grotesk BQ Regular" w:cs="Arial"/>
              </w:rPr>
              <w:t xml:space="preserve">Housing Justice </w:t>
            </w:r>
          </w:p>
        </w:tc>
        <w:tc>
          <w:tcPr>
            <w:tcW w:w="4261" w:type="dxa"/>
          </w:tcPr>
          <w:p w:rsidR="00FE38F3" w:rsidRPr="00195222" w:rsidRDefault="00FE38F3" w:rsidP="00386463">
            <w:pPr>
              <w:jc w:val="both"/>
              <w:rPr>
                <w:rFonts w:ascii="Akzidenz-Grotesk BQ Regular" w:hAnsi="Akzidenz-Grotesk BQ Regular" w:cs="Arial"/>
              </w:rPr>
            </w:pPr>
          </w:p>
        </w:tc>
      </w:tr>
      <w:tr w:rsidR="00FE38F3" w:rsidRPr="00195222" w:rsidTr="00FE38F3">
        <w:tc>
          <w:tcPr>
            <w:tcW w:w="4261" w:type="dxa"/>
          </w:tcPr>
          <w:p w:rsidR="00FE38F3" w:rsidRPr="00195222" w:rsidRDefault="00FE38F3"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Name (Print)</w:t>
            </w:r>
          </w:p>
        </w:tc>
        <w:tc>
          <w:tcPr>
            <w:tcW w:w="4261" w:type="dxa"/>
          </w:tcPr>
          <w:p w:rsidR="00FE38F3" w:rsidRPr="00195222" w:rsidRDefault="00FE38F3" w:rsidP="00386463">
            <w:pPr>
              <w:jc w:val="both"/>
              <w:rPr>
                <w:rFonts w:ascii="Akzidenz-Grotesk BQ Regular" w:hAnsi="Akzidenz-Grotesk BQ Regular" w:cs="Arial"/>
              </w:rPr>
            </w:pPr>
          </w:p>
        </w:tc>
      </w:tr>
      <w:tr w:rsidR="00FE38F3" w:rsidRPr="00195222" w:rsidTr="00FE38F3">
        <w:tc>
          <w:tcPr>
            <w:tcW w:w="4261" w:type="dxa"/>
          </w:tcPr>
          <w:p w:rsidR="00FE38F3" w:rsidRPr="00195222" w:rsidRDefault="00FE38F3"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Date ________________</w:t>
            </w:r>
          </w:p>
        </w:tc>
        <w:tc>
          <w:tcPr>
            <w:tcW w:w="4261" w:type="dxa"/>
          </w:tcPr>
          <w:p w:rsidR="00FE38F3" w:rsidRPr="00195222" w:rsidRDefault="00FE38F3" w:rsidP="00386463">
            <w:pPr>
              <w:jc w:val="both"/>
              <w:rPr>
                <w:rFonts w:ascii="Akzidenz-Grotesk BQ Regular" w:hAnsi="Akzidenz-Grotesk BQ Regular" w:cs="Arial"/>
              </w:rPr>
            </w:pPr>
          </w:p>
        </w:tc>
      </w:tr>
    </w:tbl>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0E1753" w:rsidRPr="00195222" w:rsidRDefault="000E1753" w:rsidP="000E1753">
      <w:pPr>
        <w:rPr>
          <w:rFonts w:ascii="Akzidenz-Grotesk BQ Regular" w:hAnsi="Akzidenz-Grotesk BQ Regular"/>
        </w:rPr>
      </w:pPr>
    </w:p>
    <w:sectPr w:rsidR="000E1753" w:rsidRPr="00195222" w:rsidSect="00092FB4">
      <w:headerReference w:type="even" r:id="rId11"/>
      <w:headerReference w:type="default" r:id="rId12"/>
      <w:footerReference w:type="even" r:id="rId13"/>
      <w:footerReference w:type="default" r:id="rId14"/>
      <w:headerReference w:type="first" r:id="rId15"/>
      <w:footerReference w:type="first" r:id="rId16"/>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39" w:rsidRDefault="00F76639" w:rsidP="00AB46D1">
      <w:r>
        <w:separator/>
      </w:r>
    </w:p>
  </w:endnote>
  <w:endnote w:type="continuationSeparator" w:id="0">
    <w:p w:rsidR="00F76639" w:rsidRDefault="00F76639" w:rsidP="00AB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kzidenz-Grotesk BQ Regular">
    <w:altName w:val="Corbel"/>
    <w:panose1 w:val="00000000000000000000"/>
    <w:charset w:val="00"/>
    <w:family w:val="modern"/>
    <w:notTrueType/>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EF" w:rsidRDefault="00FE1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EF" w:rsidRDefault="00FE1DEF" w:rsidP="00FE1DEF">
    <w:pPr>
      <w:pStyle w:val="Footer"/>
      <w:ind w:left="720"/>
      <w:rPr>
        <w:sz w:val="16"/>
        <w:szCs w:val="16"/>
      </w:rPr>
    </w:pPr>
    <w:r>
      <w:rPr>
        <w:sz w:val="16"/>
        <w:szCs w:val="16"/>
      </w:rPr>
      <w:t xml:space="preserve">This agreement was developed by Housing Justice </w:t>
    </w:r>
    <w:hyperlink r:id="rId1" w:history="1">
      <w:r>
        <w:rPr>
          <w:rStyle w:val="Hyperlink"/>
          <w:sz w:val="16"/>
          <w:szCs w:val="16"/>
        </w:rPr>
        <w:t>www.housingjustice.org.uk</w:t>
      </w:r>
    </w:hyperlink>
    <w:r>
      <w:rPr>
        <w:sz w:val="16"/>
        <w:szCs w:val="16"/>
      </w:rPr>
      <w:t xml:space="preserve"> </w:t>
    </w:r>
    <w:r w:rsidRPr="00FE1DEF">
      <w:rPr>
        <w:sz w:val="16"/>
        <w:szCs w:val="16"/>
      </w:rPr>
      <w:t xml:space="preserve">Its use is licensed </w:t>
    </w:r>
    <w:r>
      <w:rPr>
        <w:sz w:val="16"/>
        <w:szCs w:val="16"/>
      </w:rPr>
      <w:t xml:space="preserve">under the Creative Commons Attribution-Non-commercial-No Derivative Works 2.0 UK: England &amp; Wales License. To view a copy of this license, visit </w:t>
    </w:r>
    <w:hyperlink r:id="rId2" w:history="1">
      <w:r>
        <w:rPr>
          <w:rStyle w:val="Hyperlink"/>
          <w:sz w:val="16"/>
          <w:szCs w:val="16"/>
        </w:rPr>
        <w:t>http://creativecommons.org/licenses/by-nc-nd/2.0/uk/</w:t>
      </w:r>
    </w:hyperlink>
    <w:r>
      <w:rPr>
        <w:sz w:val="16"/>
        <w:szCs w:val="16"/>
      </w:rPr>
      <w:t xml:space="preserve"> or send a letter to Creative Commons, 171 Second Street, Suite 300, San Francisco, California, 94105, USA.</w:t>
    </w:r>
  </w:p>
  <w:p w:rsidR="0081023C" w:rsidRPr="00092FB4" w:rsidRDefault="0081023C" w:rsidP="00166691">
    <w:pPr>
      <w:pStyle w:val="Footer"/>
      <w:rPr>
        <w:rFonts w:cs="Arial"/>
        <w:sz w:val="20"/>
        <w:szCs w:val="20"/>
      </w:rPr>
    </w:pPr>
    <w:r>
      <w:rPr>
        <w:noProof/>
        <w:lang w:eastAsia="en-GB"/>
      </w:rPr>
      <w:drawing>
        <wp:inline distT="0" distB="0" distL="0" distR="0" wp14:anchorId="09234839" wp14:editId="29965F5E">
          <wp:extent cx="219075" cy="219075"/>
          <wp:effectExtent l="0" t="0" r="9525" b="9525"/>
          <wp:docPr id="3" name="Picture 3" descr="http://mirrors.creativecommons.org/presskit/icons/c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icons/cc.larg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EF" w:rsidRDefault="00FE1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39" w:rsidRDefault="00F76639" w:rsidP="00AB46D1">
      <w:r>
        <w:separator/>
      </w:r>
    </w:p>
  </w:footnote>
  <w:footnote w:type="continuationSeparator" w:id="0">
    <w:p w:rsidR="00F76639" w:rsidRDefault="00F76639" w:rsidP="00AB4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EF" w:rsidRDefault="00FE1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3C" w:rsidRDefault="00810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EF" w:rsidRDefault="00FE1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CC1"/>
    <w:multiLevelType w:val="hybridMultilevel"/>
    <w:tmpl w:val="C78028BE"/>
    <w:lvl w:ilvl="0" w:tplc="6B4CB14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2205C7"/>
    <w:multiLevelType w:val="singleLevel"/>
    <w:tmpl w:val="0809000F"/>
    <w:lvl w:ilvl="0">
      <w:start w:val="1"/>
      <w:numFmt w:val="decimal"/>
      <w:lvlText w:val="%1."/>
      <w:lvlJc w:val="left"/>
      <w:pPr>
        <w:ind w:left="360" w:hanging="360"/>
      </w:pPr>
    </w:lvl>
  </w:abstractNum>
  <w:abstractNum w:abstractNumId="2">
    <w:nsid w:val="09B50C48"/>
    <w:multiLevelType w:val="multilevel"/>
    <w:tmpl w:val="F968A7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3833C7"/>
    <w:multiLevelType w:val="hybridMultilevel"/>
    <w:tmpl w:val="14CA0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BB3C45"/>
    <w:multiLevelType w:val="multilevel"/>
    <w:tmpl w:val="E5C8D83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ECB42DF"/>
    <w:multiLevelType w:val="hybridMultilevel"/>
    <w:tmpl w:val="DDFA7D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50B0179"/>
    <w:multiLevelType w:val="singleLevel"/>
    <w:tmpl w:val="0809000F"/>
    <w:lvl w:ilvl="0">
      <w:start w:val="1"/>
      <w:numFmt w:val="decimal"/>
      <w:lvlText w:val="%1."/>
      <w:lvlJc w:val="left"/>
      <w:pPr>
        <w:tabs>
          <w:tab w:val="num" w:pos="360"/>
        </w:tabs>
        <w:ind w:left="360" w:hanging="360"/>
      </w:pPr>
    </w:lvl>
  </w:abstractNum>
  <w:abstractNum w:abstractNumId="7">
    <w:nsid w:val="16A57D01"/>
    <w:multiLevelType w:val="hybridMultilevel"/>
    <w:tmpl w:val="1D70D19E"/>
    <w:lvl w:ilvl="0" w:tplc="4FD61EB8">
      <w:start w:val="1"/>
      <w:numFmt w:val="lowerLetter"/>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C396545"/>
    <w:multiLevelType w:val="hybridMultilevel"/>
    <w:tmpl w:val="0D9A2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FD526F"/>
    <w:multiLevelType w:val="hybridMultilevel"/>
    <w:tmpl w:val="6188F474"/>
    <w:lvl w:ilvl="0" w:tplc="8294FC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C753054"/>
    <w:multiLevelType w:val="hybridMultilevel"/>
    <w:tmpl w:val="044C1802"/>
    <w:lvl w:ilvl="0" w:tplc="E39A15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F6569DA"/>
    <w:multiLevelType w:val="hybridMultilevel"/>
    <w:tmpl w:val="377E2C9A"/>
    <w:lvl w:ilvl="0" w:tplc="BEE295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63E1D9D"/>
    <w:multiLevelType w:val="hybridMultilevel"/>
    <w:tmpl w:val="AED49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68113B"/>
    <w:multiLevelType w:val="hybridMultilevel"/>
    <w:tmpl w:val="0CF2DD02"/>
    <w:lvl w:ilvl="0" w:tplc="BB80A9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A955B2"/>
    <w:multiLevelType w:val="multilevel"/>
    <w:tmpl w:val="60C6086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BF42276"/>
    <w:multiLevelType w:val="hybridMultilevel"/>
    <w:tmpl w:val="8EEA3B6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nsid w:val="4CED5245"/>
    <w:multiLevelType w:val="hybridMultilevel"/>
    <w:tmpl w:val="E7240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EA8521C"/>
    <w:multiLevelType w:val="hybridMultilevel"/>
    <w:tmpl w:val="78688D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03D7D9E"/>
    <w:multiLevelType w:val="hybridMultilevel"/>
    <w:tmpl w:val="E54E9C2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59585A52"/>
    <w:multiLevelType w:val="hybridMultilevel"/>
    <w:tmpl w:val="EAC2AA28"/>
    <w:lvl w:ilvl="0" w:tplc="089A73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ED54CC2"/>
    <w:multiLevelType w:val="hybridMultilevel"/>
    <w:tmpl w:val="6180F8FE"/>
    <w:lvl w:ilvl="0" w:tplc="FA9828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1E845B9"/>
    <w:multiLevelType w:val="hybridMultilevel"/>
    <w:tmpl w:val="006A5C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55D3FBD"/>
    <w:multiLevelType w:val="singleLevel"/>
    <w:tmpl w:val="0809000F"/>
    <w:lvl w:ilvl="0">
      <w:start w:val="1"/>
      <w:numFmt w:val="decimal"/>
      <w:lvlText w:val="%1."/>
      <w:lvlJc w:val="left"/>
      <w:pPr>
        <w:tabs>
          <w:tab w:val="num" w:pos="360"/>
        </w:tabs>
        <w:ind w:left="360" w:hanging="360"/>
      </w:pPr>
    </w:lvl>
  </w:abstractNum>
  <w:num w:numId="1">
    <w:abstractNumId w:val="21"/>
  </w:num>
  <w:num w:numId="2">
    <w:abstractNumId w:val="17"/>
  </w:num>
  <w:num w:numId="3">
    <w:abstractNumId w:val="6"/>
  </w:num>
  <w:num w:numId="4">
    <w:abstractNumId w:val="1"/>
  </w:num>
  <w:num w:numId="5">
    <w:abstractNumId w:val="22"/>
  </w:num>
  <w:num w:numId="6">
    <w:abstractNumId w:val="4"/>
  </w:num>
  <w:num w:numId="7">
    <w:abstractNumId w:val="8"/>
  </w:num>
  <w:num w:numId="8">
    <w:abstractNumId w:val="12"/>
  </w:num>
  <w:num w:numId="9">
    <w:abstractNumId w:val="11"/>
  </w:num>
  <w:num w:numId="10">
    <w:abstractNumId w:val="0"/>
  </w:num>
  <w:num w:numId="11">
    <w:abstractNumId w:val="13"/>
  </w:num>
  <w:num w:numId="12">
    <w:abstractNumId w:val="18"/>
  </w:num>
  <w:num w:numId="13">
    <w:abstractNumId w:val="2"/>
  </w:num>
  <w:num w:numId="14">
    <w:abstractNumId w:val="15"/>
  </w:num>
  <w:num w:numId="15">
    <w:abstractNumId w:val="3"/>
  </w:num>
  <w:num w:numId="16">
    <w:abstractNumId w:val="16"/>
  </w:num>
  <w:num w:numId="17">
    <w:abstractNumId w:val="5"/>
  </w:num>
  <w:num w:numId="18">
    <w:abstractNumId w:val="9"/>
  </w:num>
  <w:num w:numId="19">
    <w:abstractNumId w:val="10"/>
  </w:num>
  <w:num w:numId="20">
    <w:abstractNumId w:val="14"/>
  </w:num>
  <w:num w:numId="21">
    <w:abstractNumId w:val="20"/>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895277"/>
    <w:docVar w:name="PilgDocVersion" w:val="2"/>
    <w:docVar w:name="PilgOrigDocID" w:val="876567"/>
  </w:docVars>
  <w:rsids>
    <w:rsidRoot w:val="00EB5850"/>
    <w:rsid w:val="000539A8"/>
    <w:rsid w:val="00056AFC"/>
    <w:rsid w:val="00084BA7"/>
    <w:rsid w:val="00087FAA"/>
    <w:rsid w:val="00092FB4"/>
    <w:rsid w:val="000D57CD"/>
    <w:rsid w:val="000E1753"/>
    <w:rsid w:val="001520F8"/>
    <w:rsid w:val="00152C01"/>
    <w:rsid w:val="001633C6"/>
    <w:rsid w:val="00166691"/>
    <w:rsid w:val="00195222"/>
    <w:rsid w:val="00197FE5"/>
    <w:rsid w:val="001D7C2F"/>
    <w:rsid w:val="001F69A4"/>
    <w:rsid w:val="002211B2"/>
    <w:rsid w:val="00224409"/>
    <w:rsid w:val="00243A9B"/>
    <w:rsid w:val="00271784"/>
    <w:rsid w:val="00287ED7"/>
    <w:rsid w:val="002B274D"/>
    <w:rsid w:val="002B61ED"/>
    <w:rsid w:val="002D7554"/>
    <w:rsid w:val="002F38E4"/>
    <w:rsid w:val="00313573"/>
    <w:rsid w:val="00320848"/>
    <w:rsid w:val="003265D0"/>
    <w:rsid w:val="00335E93"/>
    <w:rsid w:val="00341BB9"/>
    <w:rsid w:val="00343F2C"/>
    <w:rsid w:val="00383CB2"/>
    <w:rsid w:val="00386463"/>
    <w:rsid w:val="003D1FF8"/>
    <w:rsid w:val="003D52C7"/>
    <w:rsid w:val="003F020C"/>
    <w:rsid w:val="00427901"/>
    <w:rsid w:val="00494174"/>
    <w:rsid w:val="004B47F4"/>
    <w:rsid w:val="004C03A1"/>
    <w:rsid w:val="004D2FD8"/>
    <w:rsid w:val="004F36C9"/>
    <w:rsid w:val="005101F5"/>
    <w:rsid w:val="0054613A"/>
    <w:rsid w:val="0055246E"/>
    <w:rsid w:val="00560A0A"/>
    <w:rsid w:val="00571284"/>
    <w:rsid w:val="00577849"/>
    <w:rsid w:val="005804CF"/>
    <w:rsid w:val="005B45A5"/>
    <w:rsid w:val="005B5DC9"/>
    <w:rsid w:val="005C1198"/>
    <w:rsid w:val="005F5E1F"/>
    <w:rsid w:val="0062249A"/>
    <w:rsid w:val="00627565"/>
    <w:rsid w:val="0064030F"/>
    <w:rsid w:val="00666274"/>
    <w:rsid w:val="006705DA"/>
    <w:rsid w:val="00683101"/>
    <w:rsid w:val="00690451"/>
    <w:rsid w:val="006B7E30"/>
    <w:rsid w:val="006D5720"/>
    <w:rsid w:val="00722B4B"/>
    <w:rsid w:val="00733A0A"/>
    <w:rsid w:val="00773302"/>
    <w:rsid w:val="00781BB9"/>
    <w:rsid w:val="00784F32"/>
    <w:rsid w:val="007944BF"/>
    <w:rsid w:val="007954F8"/>
    <w:rsid w:val="007D303B"/>
    <w:rsid w:val="0081023C"/>
    <w:rsid w:val="008267D2"/>
    <w:rsid w:val="00832F80"/>
    <w:rsid w:val="00861178"/>
    <w:rsid w:val="00864C92"/>
    <w:rsid w:val="00894923"/>
    <w:rsid w:val="00897ADC"/>
    <w:rsid w:val="008A7883"/>
    <w:rsid w:val="008C5E51"/>
    <w:rsid w:val="008F3A35"/>
    <w:rsid w:val="00935D95"/>
    <w:rsid w:val="0094049D"/>
    <w:rsid w:val="00957F5B"/>
    <w:rsid w:val="00994D20"/>
    <w:rsid w:val="00996515"/>
    <w:rsid w:val="009A1234"/>
    <w:rsid w:val="009D1049"/>
    <w:rsid w:val="00A07BF6"/>
    <w:rsid w:val="00A35A18"/>
    <w:rsid w:val="00A363C7"/>
    <w:rsid w:val="00A7643B"/>
    <w:rsid w:val="00A80A4C"/>
    <w:rsid w:val="00A85494"/>
    <w:rsid w:val="00AA0033"/>
    <w:rsid w:val="00AB46D1"/>
    <w:rsid w:val="00AE0050"/>
    <w:rsid w:val="00AE52C5"/>
    <w:rsid w:val="00B207AE"/>
    <w:rsid w:val="00B20CE8"/>
    <w:rsid w:val="00B2453B"/>
    <w:rsid w:val="00B4389E"/>
    <w:rsid w:val="00B44575"/>
    <w:rsid w:val="00B446FF"/>
    <w:rsid w:val="00B45897"/>
    <w:rsid w:val="00B5359B"/>
    <w:rsid w:val="00B70D9E"/>
    <w:rsid w:val="00B96EBC"/>
    <w:rsid w:val="00BC7A76"/>
    <w:rsid w:val="00BC7C35"/>
    <w:rsid w:val="00C52EFC"/>
    <w:rsid w:val="00C957C1"/>
    <w:rsid w:val="00CB74AA"/>
    <w:rsid w:val="00CC3CC1"/>
    <w:rsid w:val="00CD46D3"/>
    <w:rsid w:val="00D12911"/>
    <w:rsid w:val="00D22252"/>
    <w:rsid w:val="00D26E37"/>
    <w:rsid w:val="00D26FFF"/>
    <w:rsid w:val="00D61C3D"/>
    <w:rsid w:val="00D6583E"/>
    <w:rsid w:val="00D70EC6"/>
    <w:rsid w:val="00DA3DC1"/>
    <w:rsid w:val="00DB49EC"/>
    <w:rsid w:val="00DE3A38"/>
    <w:rsid w:val="00DE4143"/>
    <w:rsid w:val="00DE4DD0"/>
    <w:rsid w:val="00E022FE"/>
    <w:rsid w:val="00E30EDB"/>
    <w:rsid w:val="00E32066"/>
    <w:rsid w:val="00E32097"/>
    <w:rsid w:val="00E37B30"/>
    <w:rsid w:val="00E43E73"/>
    <w:rsid w:val="00E47EF5"/>
    <w:rsid w:val="00E925FF"/>
    <w:rsid w:val="00EB5850"/>
    <w:rsid w:val="00ED4129"/>
    <w:rsid w:val="00EE2B78"/>
    <w:rsid w:val="00EE5367"/>
    <w:rsid w:val="00F36DD1"/>
    <w:rsid w:val="00F73574"/>
    <w:rsid w:val="00F76639"/>
    <w:rsid w:val="00F87C5C"/>
    <w:rsid w:val="00FA0884"/>
    <w:rsid w:val="00FA517E"/>
    <w:rsid w:val="00FB0260"/>
    <w:rsid w:val="00FB2066"/>
    <w:rsid w:val="00FC0626"/>
    <w:rsid w:val="00FC0AB4"/>
    <w:rsid w:val="00FC6F4E"/>
    <w:rsid w:val="00FE1DEF"/>
    <w:rsid w:val="00FE38F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85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E5367"/>
    <w:pPr>
      <w:keepNext/>
      <w:jc w:val="center"/>
      <w:outlineLvl w:val="0"/>
    </w:pPr>
    <w:rPr>
      <w:rFonts w:ascii="Comic Sans MS" w:hAnsi="Comic Sans MS"/>
      <w:b/>
      <w:sz w:val="28"/>
      <w:szCs w:val="20"/>
    </w:rPr>
  </w:style>
  <w:style w:type="paragraph" w:styleId="Heading2">
    <w:name w:val="heading 2"/>
    <w:basedOn w:val="Normal"/>
    <w:next w:val="Normal"/>
    <w:link w:val="Heading2Char"/>
    <w:qFormat/>
    <w:rsid w:val="00EE5367"/>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DD1"/>
    <w:rPr>
      <w:rFonts w:ascii="Tahoma" w:hAnsi="Tahoma" w:cs="Tahoma"/>
      <w:sz w:val="16"/>
      <w:szCs w:val="16"/>
    </w:rPr>
  </w:style>
  <w:style w:type="character" w:customStyle="1" w:styleId="BalloonTextChar">
    <w:name w:val="Balloon Text Char"/>
    <w:basedOn w:val="DefaultParagraphFont"/>
    <w:link w:val="BalloonText"/>
    <w:uiPriority w:val="99"/>
    <w:semiHidden/>
    <w:rsid w:val="00F36DD1"/>
    <w:rPr>
      <w:rFonts w:ascii="Tahoma" w:eastAsia="Times New Roman" w:hAnsi="Tahoma" w:cs="Tahoma"/>
      <w:sz w:val="16"/>
      <w:szCs w:val="16"/>
    </w:rPr>
  </w:style>
  <w:style w:type="table" w:styleId="TableGrid">
    <w:name w:val="Table Grid"/>
    <w:basedOn w:val="TableNormal"/>
    <w:uiPriority w:val="39"/>
    <w:rsid w:val="00EE5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5367"/>
    <w:rPr>
      <w:rFonts w:ascii="Comic Sans MS" w:eastAsia="Times New Roman" w:hAnsi="Comic Sans MS" w:cs="Times New Roman"/>
      <w:b/>
      <w:sz w:val="28"/>
      <w:szCs w:val="20"/>
    </w:rPr>
  </w:style>
  <w:style w:type="character" w:customStyle="1" w:styleId="Heading2Char">
    <w:name w:val="Heading 2 Char"/>
    <w:basedOn w:val="DefaultParagraphFont"/>
    <w:link w:val="Heading2"/>
    <w:rsid w:val="00EE5367"/>
    <w:rPr>
      <w:rFonts w:ascii="Arial" w:eastAsia="Times New Roman" w:hAnsi="Arial" w:cs="Times New Roman"/>
      <w:b/>
      <w:sz w:val="24"/>
      <w:szCs w:val="20"/>
    </w:rPr>
  </w:style>
  <w:style w:type="paragraph" w:styleId="BodyText">
    <w:name w:val="Body Text"/>
    <w:basedOn w:val="Normal"/>
    <w:link w:val="BodyTextChar"/>
    <w:rsid w:val="00EE5367"/>
    <w:rPr>
      <w:rFonts w:cs="Arial"/>
      <w:sz w:val="22"/>
    </w:rPr>
  </w:style>
  <w:style w:type="character" w:customStyle="1" w:styleId="BodyTextChar">
    <w:name w:val="Body Text Char"/>
    <w:basedOn w:val="DefaultParagraphFont"/>
    <w:link w:val="BodyText"/>
    <w:rsid w:val="00EE5367"/>
    <w:rPr>
      <w:rFonts w:ascii="Arial" w:eastAsia="Times New Roman" w:hAnsi="Arial" w:cs="Arial"/>
      <w:szCs w:val="24"/>
    </w:rPr>
  </w:style>
  <w:style w:type="paragraph" w:styleId="BodyText2">
    <w:name w:val="Body Text 2"/>
    <w:basedOn w:val="Normal"/>
    <w:link w:val="BodyText2Char"/>
    <w:uiPriority w:val="99"/>
    <w:semiHidden/>
    <w:unhideWhenUsed/>
    <w:rsid w:val="00EE5367"/>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semiHidden/>
    <w:rsid w:val="00EE5367"/>
    <w:rPr>
      <w:rFonts w:ascii="Times New Roman" w:eastAsia="Times New Roman" w:hAnsi="Times New Roman" w:cs="Times New Roman"/>
      <w:sz w:val="24"/>
      <w:szCs w:val="24"/>
    </w:rPr>
  </w:style>
  <w:style w:type="paragraph" w:styleId="ListParagraph">
    <w:name w:val="List Paragraph"/>
    <w:basedOn w:val="Normal"/>
    <w:uiPriority w:val="34"/>
    <w:qFormat/>
    <w:rsid w:val="00EE5367"/>
    <w:pPr>
      <w:ind w:left="720"/>
      <w:contextualSpacing/>
    </w:pPr>
  </w:style>
  <w:style w:type="paragraph" w:styleId="Header">
    <w:name w:val="header"/>
    <w:basedOn w:val="Normal"/>
    <w:link w:val="HeaderChar"/>
    <w:uiPriority w:val="99"/>
    <w:unhideWhenUsed/>
    <w:rsid w:val="00AB46D1"/>
    <w:pPr>
      <w:tabs>
        <w:tab w:val="center" w:pos="4680"/>
        <w:tab w:val="right" w:pos="9360"/>
      </w:tabs>
    </w:pPr>
  </w:style>
  <w:style w:type="character" w:customStyle="1" w:styleId="HeaderChar">
    <w:name w:val="Header Char"/>
    <w:basedOn w:val="DefaultParagraphFont"/>
    <w:link w:val="Header"/>
    <w:uiPriority w:val="99"/>
    <w:rsid w:val="00AB46D1"/>
    <w:rPr>
      <w:rFonts w:ascii="Arial" w:eastAsia="Times New Roman" w:hAnsi="Arial" w:cs="Times New Roman"/>
      <w:sz w:val="24"/>
      <w:szCs w:val="24"/>
    </w:rPr>
  </w:style>
  <w:style w:type="paragraph" w:styleId="Footer">
    <w:name w:val="footer"/>
    <w:basedOn w:val="Normal"/>
    <w:link w:val="FooterChar"/>
    <w:uiPriority w:val="99"/>
    <w:unhideWhenUsed/>
    <w:rsid w:val="00AB46D1"/>
    <w:pPr>
      <w:tabs>
        <w:tab w:val="center" w:pos="4680"/>
        <w:tab w:val="right" w:pos="9360"/>
      </w:tabs>
    </w:pPr>
  </w:style>
  <w:style w:type="character" w:customStyle="1" w:styleId="FooterChar">
    <w:name w:val="Footer Char"/>
    <w:basedOn w:val="DefaultParagraphFont"/>
    <w:link w:val="Footer"/>
    <w:uiPriority w:val="99"/>
    <w:rsid w:val="00AB46D1"/>
    <w:rPr>
      <w:rFonts w:ascii="Arial" w:eastAsia="Times New Roman" w:hAnsi="Arial" w:cs="Times New Roman"/>
      <w:sz w:val="24"/>
      <w:szCs w:val="24"/>
    </w:rPr>
  </w:style>
  <w:style w:type="paragraph" w:styleId="PlainText">
    <w:name w:val="Plain Text"/>
    <w:basedOn w:val="Normal"/>
    <w:link w:val="PlainTextChar"/>
    <w:semiHidden/>
    <w:rsid w:val="00427901"/>
    <w:rPr>
      <w:rFonts w:ascii="Courier New" w:eastAsia="Times" w:hAnsi="Courier New"/>
      <w:sz w:val="20"/>
      <w:szCs w:val="20"/>
    </w:rPr>
  </w:style>
  <w:style w:type="character" w:customStyle="1" w:styleId="PlainTextChar">
    <w:name w:val="Plain Text Char"/>
    <w:basedOn w:val="DefaultParagraphFont"/>
    <w:link w:val="PlainText"/>
    <w:semiHidden/>
    <w:rsid w:val="00427901"/>
    <w:rPr>
      <w:rFonts w:ascii="Courier New" w:eastAsia="Times" w:hAnsi="Courier New" w:cs="Times New Roman"/>
      <w:sz w:val="20"/>
      <w:szCs w:val="20"/>
    </w:rPr>
  </w:style>
  <w:style w:type="paragraph" w:styleId="NormalWeb">
    <w:name w:val="Normal (Web)"/>
    <w:basedOn w:val="Normal"/>
    <w:uiPriority w:val="99"/>
    <w:semiHidden/>
    <w:unhideWhenUsed/>
    <w:rsid w:val="0064030F"/>
    <w:pPr>
      <w:spacing w:before="100" w:beforeAutospacing="1" w:after="100" w:afterAutospacing="1"/>
    </w:pPr>
    <w:rPr>
      <w:rFonts w:ascii="Times New Roman" w:eastAsiaTheme="minorEastAsia" w:hAnsi="Times New Roman"/>
      <w:lang w:eastAsia="en-GB"/>
    </w:rPr>
  </w:style>
  <w:style w:type="paragraph" w:styleId="Revision">
    <w:name w:val="Revision"/>
    <w:hidden/>
    <w:uiPriority w:val="99"/>
    <w:semiHidden/>
    <w:rsid w:val="00EE2B78"/>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1666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85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E5367"/>
    <w:pPr>
      <w:keepNext/>
      <w:jc w:val="center"/>
      <w:outlineLvl w:val="0"/>
    </w:pPr>
    <w:rPr>
      <w:rFonts w:ascii="Comic Sans MS" w:hAnsi="Comic Sans MS"/>
      <w:b/>
      <w:sz w:val="28"/>
      <w:szCs w:val="20"/>
    </w:rPr>
  </w:style>
  <w:style w:type="paragraph" w:styleId="Heading2">
    <w:name w:val="heading 2"/>
    <w:basedOn w:val="Normal"/>
    <w:next w:val="Normal"/>
    <w:link w:val="Heading2Char"/>
    <w:qFormat/>
    <w:rsid w:val="00EE5367"/>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DD1"/>
    <w:rPr>
      <w:rFonts w:ascii="Tahoma" w:hAnsi="Tahoma" w:cs="Tahoma"/>
      <w:sz w:val="16"/>
      <w:szCs w:val="16"/>
    </w:rPr>
  </w:style>
  <w:style w:type="character" w:customStyle="1" w:styleId="BalloonTextChar">
    <w:name w:val="Balloon Text Char"/>
    <w:basedOn w:val="DefaultParagraphFont"/>
    <w:link w:val="BalloonText"/>
    <w:uiPriority w:val="99"/>
    <w:semiHidden/>
    <w:rsid w:val="00F36DD1"/>
    <w:rPr>
      <w:rFonts w:ascii="Tahoma" w:eastAsia="Times New Roman" w:hAnsi="Tahoma" w:cs="Tahoma"/>
      <w:sz w:val="16"/>
      <w:szCs w:val="16"/>
    </w:rPr>
  </w:style>
  <w:style w:type="table" w:styleId="TableGrid">
    <w:name w:val="Table Grid"/>
    <w:basedOn w:val="TableNormal"/>
    <w:uiPriority w:val="39"/>
    <w:rsid w:val="00EE5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5367"/>
    <w:rPr>
      <w:rFonts w:ascii="Comic Sans MS" w:eastAsia="Times New Roman" w:hAnsi="Comic Sans MS" w:cs="Times New Roman"/>
      <w:b/>
      <w:sz w:val="28"/>
      <w:szCs w:val="20"/>
    </w:rPr>
  </w:style>
  <w:style w:type="character" w:customStyle="1" w:styleId="Heading2Char">
    <w:name w:val="Heading 2 Char"/>
    <w:basedOn w:val="DefaultParagraphFont"/>
    <w:link w:val="Heading2"/>
    <w:rsid w:val="00EE5367"/>
    <w:rPr>
      <w:rFonts w:ascii="Arial" w:eastAsia="Times New Roman" w:hAnsi="Arial" w:cs="Times New Roman"/>
      <w:b/>
      <w:sz w:val="24"/>
      <w:szCs w:val="20"/>
    </w:rPr>
  </w:style>
  <w:style w:type="paragraph" w:styleId="BodyText">
    <w:name w:val="Body Text"/>
    <w:basedOn w:val="Normal"/>
    <w:link w:val="BodyTextChar"/>
    <w:rsid w:val="00EE5367"/>
    <w:rPr>
      <w:rFonts w:cs="Arial"/>
      <w:sz w:val="22"/>
    </w:rPr>
  </w:style>
  <w:style w:type="character" w:customStyle="1" w:styleId="BodyTextChar">
    <w:name w:val="Body Text Char"/>
    <w:basedOn w:val="DefaultParagraphFont"/>
    <w:link w:val="BodyText"/>
    <w:rsid w:val="00EE5367"/>
    <w:rPr>
      <w:rFonts w:ascii="Arial" w:eastAsia="Times New Roman" w:hAnsi="Arial" w:cs="Arial"/>
      <w:szCs w:val="24"/>
    </w:rPr>
  </w:style>
  <w:style w:type="paragraph" w:styleId="BodyText2">
    <w:name w:val="Body Text 2"/>
    <w:basedOn w:val="Normal"/>
    <w:link w:val="BodyText2Char"/>
    <w:uiPriority w:val="99"/>
    <w:semiHidden/>
    <w:unhideWhenUsed/>
    <w:rsid w:val="00EE5367"/>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semiHidden/>
    <w:rsid w:val="00EE5367"/>
    <w:rPr>
      <w:rFonts w:ascii="Times New Roman" w:eastAsia="Times New Roman" w:hAnsi="Times New Roman" w:cs="Times New Roman"/>
      <w:sz w:val="24"/>
      <w:szCs w:val="24"/>
    </w:rPr>
  </w:style>
  <w:style w:type="paragraph" w:styleId="ListParagraph">
    <w:name w:val="List Paragraph"/>
    <w:basedOn w:val="Normal"/>
    <w:uiPriority w:val="34"/>
    <w:qFormat/>
    <w:rsid w:val="00EE5367"/>
    <w:pPr>
      <w:ind w:left="720"/>
      <w:contextualSpacing/>
    </w:pPr>
  </w:style>
  <w:style w:type="paragraph" w:styleId="Header">
    <w:name w:val="header"/>
    <w:basedOn w:val="Normal"/>
    <w:link w:val="HeaderChar"/>
    <w:uiPriority w:val="99"/>
    <w:unhideWhenUsed/>
    <w:rsid w:val="00AB46D1"/>
    <w:pPr>
      <w:tabs>
        <w:tab w:val="center" w:pos="4680"/>
        <w:tab w:val="right" w:pos="9360"/>
      </w:tabs>
    </w:pPr>
  </w:style>
  <w:style w:type="character" w:customStyle="1" w:styleId="HeaderChar">
    <w:name w:val="Header Char"/>
    <w:basedOn w:val="DefaultParagraphFont"/>
    <w:link w:val="Header"/>
    <w:uiPriority w:val="99"/>
    <w:rsid w:val="00AB46D1"/>
    <w:rPr>
      <w:rFonts w:ascii="Arial" w:eastAsia="Times New Roman" w:hAnsi="Arial" w:cs="Times New Roman"/>
      <w:sz w:val="24"/>
      <w:szCs w:val="24"/>
    </w:rPr>
  </w:style>
  <w:style w:type="paragraph" w:styleId="Footer">
    <w:name w:val="footer"/>
    <w:basedOn w:val="Normal"/>
    <w:link w:val="FooterChar"/>
    <w:uiPriority w:val="99"/>
    <w:unhideWhenUsed/>
    <w:rsid w:val="00AB46D1"/>
    <w:pPr>
      <w:tabs>
        <w:tab w:val="center" w:pos="4680"/>
        <w:tab w:val="right" w:pos="9360"/>
      </w:tabs>
    </w:pPr>
  </w:style>
  <w:style w:type="character" w:customStyle="1" w:styleId="FooterChar">
    <w:name w:val="Footer Char"/>
    <w:basedOn w:val="DefaultParagraphFont"/>
    <w:link w:val="Footer"/>
    <w:uiPriority w:val="99"/>
    <w:rsid w:val="00AB46D1"/>
    <w:rPr>
      <w:rFonts w:ascii="Arial" w:eastAsia="Times New Roman" w:hAnsi="Arial" w:cs="Times New Roman"/>
      <w:sz w:val="24"/>
      <w:szCs w:val="24"/>
    </w:rPr>
  </w:style>
  <w:style w:type="paragraph" w:styleId="PlainText">
    <w:name w:val="Plain Text"/>
    <w:basedOn w:val="Normal"/>
    <w:link w:val="PlainTextChar"/>
    <w:semiHidden/>
    <w:rsid w:val="00427901"/>
    <w:rPr>
      <w:rFonts w:ascii="Courier New" w:eastAsia="Times" w:hAnsi="Courier New"/>
      <w:sz w:val="20"/>
      <w:szCs w:val="20"/>
    </w:rPr>
  </w:style>
  <w:style w:type="character" w:customStyle="1" w:styleId="PlainTextChar">
    <w:name w:val="Plain Text Char"/>
    <w:basedOn w:val="DefaultParagraphFont"/>
    <w:link w:val="PlainText"/>
    <w:semiHidden/>
    <w:rsid w:val="00427901"/>
    <w:rPr>
      <w:rFonts w:ascii="Courier New" w:eastAsia="Times" w:hAnsi="Courier New" w:cs="Times New Roman"/>
      <w:sz w:val="20"/>
      <w:szCs w:val="20"/>
    </w:rPr>
  </w:style>
  <w:style w:type="paragraph" w:styleId="NormalWeb">
    <w:name w:val="Normal (Web)"/>
    <w:basedOn w:val="Normal"/>
    <w:uiPriority w:val="99"/>
    <w:semiHidden/>
    <w:unhideWhenUsed/>
    <w:rsid w:val="0064030F"/>
    <w:pPr>
      <w:spacing w:before="100" w:beforeAutospacing="1" w:after="100" w:afterAutospacing="1"/>
    </w:pPr>
    <w:rPr>
      <w:rFonts w:ascii="Times New Roman" w:eastAsiaTheme="minorEastAsia" w:hAnsi="Times New Roman"/>
      <w:lang w:eastAsia="en-GB"/>
    </w:rPr>
  </w:style>
  <w:style w:type="paragraph" w:styleId="Revision">
    <w:name w:val="Revision"/>
    <w:hidden/>
    <w:uiPriority w:val="99"/>
    <w:semiHidden/>
    <w:rsid w:val="00EE2B78"/>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166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1044">
      <w:bodyDiv w:val="1"/>
      <w:marLeft w:val="0"/>
      <w:marRight w:val="0"/>
      <w:marTop w:val="0"/>
      <w:marBottom w:val="0"/>
      <w:divBdr>
        <w:top w:val="none" w:sz="0" w:space="0" w:color="auto"/>
        <w:left w:val="none" w:sz="0" w:space="0" w:color="auto"/>
        <w:bottom w:val="none" w:sz="0" w:space="0" w:color="auto"/>
        <w:right w:val="none" w:sz="0" w:space="0" w:color="auto"/>
      </w:divBdr>
    </w:div>
    <w:div w:id="21150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creativecommons.org/licenses/by-nc-nd/2.0/uk/" TargetMode="External"/><Relationship Id="rId1" Type="http://schemas.openxmlformats.org/officeDocument/2006/relationships/hyperlink" Target="http://www.housingjust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1D88BFD927C84695457A707F0CB780" ma:contentTypeVersion="4" ma:contentTypeDescription="Create a new document." ma:contentTypeScope="" ma:versionID="306a616f58cd12bc35c346de7e8c39d6">
  <xsd:schema xmlns:xsd="http://www.w3.org/2001/XMLSchema" xmlns:xs="http://www.w3.org/2001/XMLSchema" xmlns:p="http://schemas.microsoft.com/office/2006/metadata/properties" xmlns:ns2="063a43be-5e5e-4aaf-9828-5d0d90f236ca" targetNamespace="http://schemas.microsoft.com/office/2006/metadata/properties" ma:root="true" ma:fieldsID="2f9efb06501e5c432125e07c9cbd2a68" ns2:_="">
    <xsd:import namespace="063a43be-5e5e-4aaf-9828-5d0d90f236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a43be-5e5e-4aaf-9828-5d0d90f23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1B928-A1C5-4D3E-891B-0D46206C9585}">
  <ds:schemaRefs>
    <ds:schemaRef ds:uri="http://schemas.openxmlformats.org/officeDocument/2006/bibliography"/>
  </ds:schemaRefs>
</ds:datastoreItem>
</file>

<file path=customXml/itemProps2.xml><?xml version="1.0" encoding="utf-8"?>
<ds:datastoreItem xmlns:ds="http://schemas.openxmlformats.org/officeDocument/2006/customXml" ds:itemID="{C4DA3A96-DF82-45C0-A545-49A2975919A5}"/>
</file>

<file path=customXml/itemProps3.xml><?xml version="1.0" encoding="utf-8"?>
<ds:datastoreItem xmlns:ds="http://schemas.openxmlformats.org/officeDocument/2006/customXml" ds:itemID="{045B473D-F64B-4129-B1EA-7D5A17AE8FA5}"/>
</file>

<file path=customXml/itemProps4.xml><?xml version="1.0" encoding="utf-8"?>
<ds:datastoreItem xmlns:ds="http://schemas.openxmlformats.org/officeDocument/2006/customXml" ds:itemID="{15E47AC8-8B11-45BC-8668-2E0AD77530E8}"/>
</file>

<file path=docProps/app.xml><?xml version="1.0" encoding="utf-8"?>
<Properties xmlns="http://schemas.openxmlformats.org/officeDocument/2006/extended-properties" xmlns:vt="http://schemas.openxmlformats.org/officeDocument/2006/docPropsVTypes">
  <Template>Normal.dotm</Template>
  <TotalTime>0</TotalTime>
  <Pages>11</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Hosting Agreement for Destitute Migrants</vt:lpstr>
    </vt:vector>
  </TitlesOfParts>
  <Company>Microsoft</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Hosting Agreement for Destitute Migrants</dc:title>
  <dc:creator>Jean.Demars</dc:creator>
  <cp:lastModifiedBy>X</cp:lastModifiedBy>
  <cp:revision>2</cp:revision>
  <cp:lastPrinted>2016-05-19T07:59:00Z</cp:lastPrinted>
  <dcterms:created xsi:type="dcterms:W3CDTF">2017-02-22T21:55:00Z</dcterms:created>
  <dcterms:modified xsi:type="dcterms:W3CDTF">2017-02-22T21:55:00Z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27981.0004</vt:lpwstr>
  </property>
  <property fmtid="{D5CDD505-2E9C-101B-9397-08002B2CF9AE}" pid="3" name="EntityDescription">
    <vt:lpwstr>Hosting Agreement for Destitute Migrants</vt:lpwstr>
  </property>
  <property fmtid="{D5CDD505-2E9C-101B-9397-08002B2CF9AE}" pid="4" name="Corresp">
    <vt:lpwstr/>
  </property>
  <property fmtid="{D5CDD505-2E9C-101B-9397-08002B2CF9AE}" pid="5" name="ContentTypeId">
    <vt:lpwstr>0x0101000A1D88BFD927C84695457A707F0CB780</vt:lpwstr>
  </property>
</Properties>
</file>