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3E48" w:rsidRDefault="00473E48">
      <w:pPr>
        <w:jc w:val="center"/>
      </w:pPr>
    </w:p>
    <w:p w:rsidR="00C866F9" w:rsidRDefault="00C866F9">
      <w:pPr>
        <w:jc w:val="center"/>
        <w:rPr>
          <w:rFonts w:ascii="Ubuntu" w:eastAsia="Ubuntu" w:hAnsi="Ubuntu" w:cs="Ubuntu"/>
          <w:b/>
          <w:sz w:val="24"/>
          <w:szCs w:val="24"/>
          <w:u w:val="single"/>
        </w:rPr>
      </w:pPr>
      <w:r>
        <w:rPr>
          <w:rFonts w:ascii="Ubuntu" w:eastAsia="Ubuntu" w:hAnsi="Ubuntu" w:cs="Ubuntu"/>
          <w:b/>
          <w:sz w:val="24"/>
          <w:szCs w:val="24"/>
          <w:u w:val="single"/>
        </w:rPr>
        <w:t>NACCOM Action Groups</w:t>
      </w:r>
    </w:p>
    <w:p w:rsidR="00473E48" w:rsidRPr="00C866F9" w:rsidRDefault="00261FED" w:rsidP="00C866F9">
      <w:pPr>
        <w:jc w:val="center"/>
        <w:rPr>
          <w:rFonts w:ascii="Ubuntu" w:eastAsia="Ubuntu" w:hAnsi="Ubuntu" w:cs="Ubuntu"/>
          <w:b/>
          <w:sz w:val="24"/>
          <w:szCs w:val="24"/>
          <w:u w:val="single"/>
        </w:rPr>
      </w:pPr>
      <w:r>
        <w:rPr>
          <w:rFonts w:ascii="Ubuntu" w:eastAsia="Ubuntu" w:hAnsi="Ubuntu" w:cs="Ubuntu"/>
          <w:b/>
          <w:sz w:val="24"/>
          <w:szCs w:val="24"/>
          <w:u w:val="single"/>
        </w:rPr>
        <w:t xml:space="preserve">Information sheet </w:t>
      </w:r>
    </w:p>
    <w:p w:rsidR="008F7BD7" w:rsidRDefault="00261FED">
      <w:r>
        <w:rPr>
          <w:rFonts w:ascii="Ubuntu" w:eastAsia="Ubuntu" w:hAnsi="Ubuntu" w:cs="Ubuntu"/>
          <w:b/>
          <w:sz w:val="24"/>
          <w:szCs w:val="24"/>
        </w:rPr>
        <w:t>1. What is NACCOM?</w:t>
      </w:r>
    </w:p>
    <w:p w:rsidR="008F7BD7" w:rsidRDefault="00261FED">
      <w:pPr>
        <w:jc w:val="both"/>
      </w:pPr>
      <w:r>
        <w:rPr>
          <w:rFonts w:ascii="Ubuntu" w:eastAsia="Ubuntu" w:hAnsi="Ubuntu" w:cs="Ubuntu"/>
          <w:sz w:val="24"/>
          <w:szCs w:val="24"/>
        </w:rPr>
        <w:t>NACCOM is the UK-wide No Accommodation Network, a small charity preventing destitution amongst asylum seekers, refugees and other vulnerable migrants.</w:t>
      </w:r>
    </w:p>
    <w:p w:rsidR="008F7BD7" w:rsidRDefault="00261FED">
      <w:pPr>
        <w:jc w:val="both"/>
      </w:pPr>
      <w:r>
        <w:rPr>
          <w:rFonts w:ascii="Ubuntu" w:eastAsia="Ubuntu" w:hAnsi="Ubuntu" w:cs="Ubuntu"/>
          <w:sz w:val="24"/>
          <w:szCs w:val="24"/>
        </w:rPr>
        <w:t xml:space="preserve">The network started in 2006 and became a registered charity in 2015. </w:t>
      </w:r>
      <w:r w:rsidR="002F0B50">
        <w:rPr>
          <w:rFonts w:ascii="Ubuntu" w:eastAsia="Ubuntu" w:hAnsi="Ubuntu" w:cs="Ubuntu"/>
          <w:sz w:val="24"/>
          <w:szCs w:val="24"/>
        </w:rPr>
        <w:t xml:space="preserve">We </w:t>
      </w:r>
      <w:r>
        <w:rPr>
          <w:rFonts w:ascii="Ubuntu" w:eastAsia="Ubuntu" w:hAnsi="Ubuntu" w:cs="Ubuntu"/>
          <w:sz w:val="24"/>
          <w:szCs w:val="24"/>
        </w:rPr>
        <w:t xml:space="preserve">support member projects (currently 44 across England, Northern Ireland, Scotland and Wales) to </w:t>
      </w:r>
      <w:r w:rsidR="002F0B50">
        <w:rPr>
          <w:rFonts w:ascii="Ubuntu" w:eastAsia="Ubuntu" w:hAnsi="Ubuntu" w:cs="Ubuntu"/>
          <w:sz w:val="24"/>
          <w:szCs w:val="24"/>
        </w:rPr>
        <w:t>develop</w:t>
      </w:r>
      <w:r>
        <w:rPr>
          <w:rFonts w:ascii="Ubuntu" w:eastAsia="Ubuntu" w:hAnsi="Ubuntu" w:cs="Ubuntu"/>
          <w:sz w:val="24"/>
          <w:szCs w:val="24"/>
        </w:rPr>
        <w:t xml:space="preserve"> the support offered to those who would be otherwis</w:t>
      </w:r>
      <w:r w:rsidR="00473E48">
        <w:rPr>
          <w:rFonts w:ascii="Ubuntu" w:eastAsia="Ubuntu" w:hAnsi="Ubuntu" w:cs="Ubuntu"/>
          <w:sz w:val="24"/>
          <w:szCs w:val="24"/>
        </w:rPr>
        <w:t>e homeless, provid</w:t>
      </w:r>
      <w:r w:rsidR="002F0B50">
        <w:rPr>
          <w:rFonts w:ascii="Ubuntu" w:eastAsia="Ubuntu" w:hAnsi="Ubuntu" w:cs="Ubuntu"/>
          <w:sz w:val="24"/>
          <w:szCs w:val="24"/>
        </w:rPr>
        <w:t>ing</w:t>
      </w:r>
      <w:r w:rsidR="00473E48">
        <w:rPr>
          <w:rFonts w:ascii="Ubuntu" w:eastAsia="Ubuntu" w:hAnsi="Ubuntu" w:cs="Ubuntu"/>
          <w:sz w:val="24"/>
          <w:szCs w:val="24"/>
        </w:rPr>
        <w:t xml:space="preserve"> advice, </w:t>
      </w:r>
      <w:r>
        <w:rPr>
          <w:rFonts w:ascii="Ubuntu" w:eastAsia="Ubuntu" w:hAnsi="Ubuntu" w:cs="Ubuntu"/>
          <w:sz w:val="24"/>
          <w:szCs w:val="24"/>
        </w:rPr>
        <w:t xml:space="preserve">training </w:t>
      </w:r>
      <w:r w:rsidR="00473E48">
        <w:rPr>
          <w:rFonts w:ascii="Ubuntu" w:eastAsia="Ubuntu" w:hAnsi="Ubuntu" w:cs="Ubuntu"/>
          <w:sz w:val="24"/>
          <w:szCs w:val="24"/>
        </w:rPr>
        <w:t xml:space="preserve">and awareness-raising </w:t>
      </w:r>
      <w:r>
        <w:rPr>
          <w:rFonts w:ascii="Ubuntu" w:eastAsia="Ubuntu" w:hAnsi="Ubuntu" w:cs="Ubuntu"/>
          <w:sz w:val="24"/>
          <w:szCs w:val="24"/>
        </w:rPr>
        <w:t>to bring an end to destitution.</w:t>
      </w:r>
    </w:p>
    <w:p w:rsidR="008F7BD7" w:rsidRDefault="00261FED">
      <w:pPr>
        <w:jc w:val="both"/>
      </w:pPr>
      <w:r>
        <w:rPr>
          <w:rFonts w:ascii="Ubuntu" w:eastAsia="Ubuntu" w:hAnsi="Ubuntu" w:cs="Ubuntu"/>
          <w:sz w:val="24"/>
          <w:szCs w:val="24"/>
        </w:rPr>
        <w:t>We want to see better treatment for all who come to the UK, and think this is possible if we can talk about the problem</w:t>
      </w:r>
      <w:r w:rsidR="00473E48">
        <w:rPr>
          <w:rFonts w:ascii="Ubuntu" w:eastAsia="Ubuntu" w:hAnsi="Ubuntu" w:cs="Ubuntu"/>
          <w:sz w:val="24"/>
          <w:szCs w:val="24"/>
        </w:rPr>
        <w:t xml:space="preserve"> of destitution</w:t>
      </w:r>
      <w:r>
        <w:rPr>
          <w:rFonts w:ascii="Ubuntu" w:eastAsia="Ubuntu" w:hAnsi="Ubuntu" w:cs="Ubuntu"/>
          <w:sz w:val="24"/>
          <w:szCs w:val="24"/>
        </w:rPr>
        <w:t xml:space="preserve"> with decision-makers (e.g. politicians, local councillors) and share stories and experiences (e.g. with the general public and media). </w:t>
      </w:r>
    </w:p>
    <w:p w:rsidR="008F7BD7" w:rsidRDefault="00261FED">
      <w:pPr>
        <w:jc w:val="both"/>
      </w:pPr>
      <w:r>
        <w:rPr>
          <w:rFonts w:ascii="Ubuntu" w:eastAsia="Ubuntu" w:hAnsi="Ubuntu" w:cs="Ubuntu"/>
          <w:sz w:val="24"/>
          <w:szCs w:val="24"/>
        </w:rPr>
        <w:t>For this, we need your help!</w:t>
      </w:r>
    </w:p>
    <w:p w:rsidR="008F7BD7" w:rsidRDefault="00261FED">
      <w:pPr>
        <w:jc w:val="both"/>
      </w:pPr>
      <w:r>
        <w:rPr>
          <w:rFonts w:ascii="Ubuntu" w:eastAsia="Ubuntu" w:hAnsi="Ubuntu" w:cs="Ubuntu"/>
          <w:b/>
          <w:sz w:val="24"/>
          <w:szCs w:val="24"/>
        </w:rPr>
        <w:t>2. What are NACCOM Action Groups?</w:t>
      </w:r>
    </w:p>
    <w:p w:rsidR="008F7BD7" w:rsidRPr="00473E48" w:rsidRDefault="00473E48">
      <w:pPr>
        <w:jc w:val="both"/>
        <w:rPr>
          <w:rFonts w:ascii="Ubuntu" w:eastAsia="Ubuntu" w:hAnsi="Ubuntu" w:cs="Ubuntu"/>
          <w:sz w:val="24"/>
          <w:szCs w:val="24"/>
        </w:rPr>
      </w:pPr>
      <w:r>
        <w:rPr>
          <w:rFonts w:ascii="Ubuntu" w:eastAsia="Ubuntu" w:hAnsi="Ubuntu" w:cs="Ubuntu"/>
          <w:sz w:val="24"/>
          <w:szCs w:val="24"/>
        </w:rPr>
        <w:t>This year</w:t>
      </w:r>
      <w:r w:rsidR="00261FED">
        <w:rPr>
          <w:rFonts w:ascii="Ubuntu" w:eastAsia="Ubuntu" w:hAnsi="Ubuntu" w:cs="Ubuntu"/>
          <w:sz w:val="24"/>
          <w:szCs w:val="24"/>
        </w:rPr>
        <w:t xml:space="preserve"> we </w:t>
      </w:r>
      <w:r>
        <w:rPr>
          <w:rFonts w:ascii="Ubuntu" w:eastAsia="Ubuntu" w:hAnsi="Ubuntu" w:cs="Ubuntu"/>
          <w:sz w:val="24"/>
          <w:szCs w:val="24"/>
        </w:rPr>
        <w:t xml:space="preserve">are </w:t>
      </w:r>
      <w:r w:rsidR="00261FED">
        <w:rPr>
          <w:rFonts w:ascii="Ubuntu" w:eastAsia="Ubuntu" w:hAnsi="Ubuntu" w:cs="Ubuntu"/>
          <w:sz w:val="24"/>
          <w:szCs w:val="24"/>
        </w:rPr>
        <w:t>launching two Action Groups</w:t>
      </w:r>
      <w:r>
        <w:rPr>
          <w:rFonts w:ascii="Ubuntu" w:eastAsia="Ubuntu" w:hAnsi="Ubuntu" w:cs="Ubuntu"/>
          <w:sz w:val="24"/>
          <w:szCs w:val="24"/>
        </w:rPr>
        <w:t xml:space="preserve"> for NACCOM Members; </w:t>
      </w:r>
      <w:r w:rsidR="00261FED" w:rsidRPr="00473E48">
        <w:rPr>
          <w:rFonts w:ascii="Ubuntu" w:eastAsia="Ubuntu" w:hAnsi="Ubuntu" w:cs="Ubuntu"/>
          <w:b/>
          <w:i/>
          <w:sz w:val="24"/>
          <w:szCs w:val="24"/>
        </w:rPr>
        <w:t>Advisors</w:t>
      </w:r>
      <w:r w:rsidR="00261FED">
        <w:rPr>
          <w:rFonts w:ascii="Ubuntu" w:eastAsia="Ubuntu" w:hAnsi="Ubuntu" w:cs="Ubuntu"/>
          <w:sz w:val="24"/>
          <w:szCs w:val="24"/>
        </w:rPr>
        <w:t xml:space="preserve"> and </w:t>
      </w:r>
      <w:r w:rsidRPr="00473E48">
        <w:rPr>
          <w:rFonts w:ascii="Ubuntu" w:eastAsia="Ubuntu" w:hAnsi="Ubuntu" w:cs="Ubuntu"/>
          <w:b/>
          <w:i/>
          <w:sz w:val="24"/>
          <w:szCs w:val="24"/>
        </w:rPr>
        <w:t>Activists</w:t>
      </w:r>
      <w:r>
        <w:rPr>
          <w:rFonts w:ascii="Ubuntu" w:eastAsia="Ubuntu" w:hAnsi="Ubuntu" w:cs="Ubuntu"/>
          <w:sz w:val="24"/>
          <w:szCs w:val="24"/>
        </w:rPr>
        <w:t>.</w:t>
      </w:r>
      <w:r w:rsidR="00261FED">
        <w:rPr>
          <w:rFonts w:ascii="Ubuntu" w:eastAsia="Ubuntu" w:hAnsi="Ubuntu" w:cs="Ubuntu"/>
          <w:sz w:val="24"/>
          <w:szCs w:val="24"/>
        </w:rPr>
        <w:t xml:space="preserve"> </w:t>
      </w:r>
    </w:p>
    <w:p w:rsidR="008F7BD7" w:rsidRDefault="00261FED">
      <w:pPr>
        <w:jc w:val="both"/>
      </w:pPr>
      <w:r>
        <w:rPr>
          <w:rFonts w:ascii="Ubuntu" w:eastAsia="Ubuntu" w:hAnsi="Ubuntu" w:cs="Ubuntu"/>
          <w:b/>
          <w:sz w:val="24"/>
          <w:szCs w:val="24"/>
        </w:rPr>
        <w:t xml:space="preserve">a) Advisors </w:t>
      </w:r>
      <w:r>
        <w:rPr>
          <w:rFonts w:ascii="Ubuntu" w:eastAsia="Ubuntu" w:hAnsi="Ubuntu" w:cs="Ubuntu"/>
          <w:sz w:val="24"/>
          <w:szCs w:val="24"/>
        </w:rPr>
        <w:t xml:space="preserve">is for people with </w:t>
      </w:r>
      <w:r>
        <w:rPr>
          <w:rFonts w:ascii="Ubuntu" w:eastAsia="Ubuntu" w:hAnsi="Ubuntu" w:cs="Ubuntu"/>
          <w:i/>
          <w:sz w:val="24"/>
          <w:szCs w:val="24"/>
        </w:rPr>
        <w:t>lived experience of destitution</w:t>
      </w:r>
      <w:r>
        <w:rPr>
          <w:rFonts w:ascii="Ubuntu" w:eastAsia="Ubuntu" w:hAnsi="Ubuntu" w:cs="Ubuntu"/>
          <w:sz w:val="24"/>
          <w:szCs w:val="24"/>
        </w:rPr>
        <w:t>; asylum seekers, refugees or migrants who are either currently destitute, or who have been destitute</w:t>
      </w:r>
      <w:r w:rsidR="00473E48">
        <w:rPr>
          <w:rFonts w:ascii="Ubuntu" w:eastAsia="Ubuntu" w:hAnsi="Ubuntu" w:cs="Ubuntu"/>
          <w:sz w:val="24"/>
          <w:szCs w:val="24"/>
        </w:rPr>
        <w:t xml:space="preserve"> before</w:t>
      </w:r>
      <w:r>
        <w:rPr>
          <w:rFonts w:ascii="Ubuntu" w:eastAsia="Ubuntu" w:hAnsi="Ubuntu" w:cs="Ubuntu"/>
          <w:sz w:val="24"/>
          <w:szCs w:val="24"/>
        </w:rPr>
        <w:t xml:space="preserve">, and have been supported by a NACCOM project in </w:t>
      </w:r>
      <w:r w:rsidR="00473E48">
        <w:rPr>
          <w:rFonts w:ascii="Ubuntu" w:eastAsia="Ubuntu" w:hAnsi="Ubuntu" w:cs="Ubuntu"/>
          <w:sz w:val="24"/>
          <w:szCs w:val="24"/>
        </w:rPr>
        <w:t>recent</w:t>
      </w:r>
      <w:r>
        <w:rPr>
          <w:rFonts w:ascii="Ubuntu" w:eastAsia="Ubuntu" w:hAnsi="Ubuntu" w:cs="Ubuntu"/>
          <w:sz w:val="24"/>
          <w:szCs w:val="24"/>
        </w:rPr>
        <w:t xml:space="preserve"> years. </w:t>
      </w:r>
    </w:p>
    <w:p w:rsidR="008F7BD7" w:rsidRDefault="00261FED">
      <w:pPr>
        <w:jc w:val="both"/>
      </w:pPr>
      <w:r>
        <w:rPr>
          <w:rFonts w:ascii="Ubuntu" w:eastAsia="Ubuntu" w:hAnsi="Ubuntu" w:cs="Ubuntu"/>
          <w:sz w:val="24"/>
          <w:szCs w:val="24"/>
        </w:rPr>
        <w:t xml:space="preserve">The group will be for people who want to share their experiences, and who think communicating with the media and general public is important to promote understanding and </w:t>
      </w:r>
      <w:r w:rsidR="00473E48">
        <w:rPr>
          <w:rFonts w:ascii="Ubuntu" w:eastAsia="Ubuntu" w:hAnsi="Ubuntu" w:cs="Ubuntu"/>
          <w:sz w:val="24"/>
          <w:szCs w:val="24"/>
        </w:rPr>
        <w:t>improve the experiences of those who settle here</w:t>
      </w:r>
      <w:r>
        <w:rPr>
          <w:rFonts w:ascii="Ubuntu" w:eastAsia="Ubuntu" w:hAnsi="Ubuntu" w:cs="Ubuntu"/>
          <w:sz w:val="24"/>
          <w:szCs w:val="24"/>
        </w:rPr>
        <w:t xml:space="preserve">. It is for people who are happy to take part in public speaking and media enquiries, or those who like sharing stories creatively, and can help others to do the same. </w:t>
      </w:r>
    </w:p>
    <w:p w:rsidR="008F7BD7" w:rsidRDefault="00261FED">
      <w:pPr>
        <w:jc w:val="both"/>
      </w:pPr>
      <w:r>
        <w:rPr>
          <w:rFonts w:ascii="Ubuntu" w:eastAsia="Ubuntu" w:hAnsi="Ubuntu" w:cs="Ubuntu"/>
          <w:sz w:val="24"/>
          <w:szCs w:val="24"/>
        </w:rPr>
        <w:t>Working with Lucy Smith, NACCOM’s Communications, Media and Advocacy Worker, the group will meet every 3-4 months (locations TBC), an</w:t>
      </w:r>
      <w:r w:rsidR="00473E48">
        <w:rPr>
          <w:rFonts w:ascii="Ubuntu" w:eastAsia="Ubuntu" w:hAnsi="Ubuntu" w:cs="Ubuntu"/>
          <w:sz w:val="24"/>
          <w:szCs w:val="24"/>
        </w:rPr>
        <w:t>d travel expenses will be paid.</w:t>
      </w:r>
    </w:p>
    <w:p w:rsidR="008F7BD7" w:rsidRDefault="00261FED">
      <w:pPr>
        <w:jc w:val="both"/>
      </w:pPr>
      <w:r>
        <w:rPr>
          <w:rFonts w:ascii="Ubuntu" w:eastAsia="Ubuntu" w:hAnsi="Ubuntu" w:cs="Ubuntu"/>
          <w:b/>
          <w:sz w:val="24"/>
          <w:szCs w:val="24"/>
        </w:rPr>
        <w:t xml:space="preserve">b) Activists </w:t>
      </w:r>
      <w:r>
        <w:rPr>
          <w:rFonts w:ascii="Ubuntu" w:eastAsia="Ubuntu" w:hAnsi="Ubuntu" w:cs="Ubuntu"/>
          <w:sz w:val="24"/>
          <w:szCs w:val="24"/>
        </w:rPr>
        <w:t>is for people</w:t>
      </w:r>
      <w:r>
        <w:rPr>
          <w:rFonts w:ascii="Ubuntu" w:eastAsia="Ubuntu" w:hAnsi="Ubuntu" w:cs="Ubuntu"/>
          <w:i/>
          <w:sz w:val="24"/>
          <w:szCs w:val="24"/>
        </w:rPr>
        <w:t xml:space="preserve"> from all backgrounds across NACCOM </w:t>
      </w:r>
      <w:r w:rsidR="00473E48">
        <w:rPr>
          <w:rFonts w:ascii="Ubuntu" w:eastAsia="Ubuntu" w:hAnsi="Ubuntu" w:cs="Ubuntu"/>
          <w:i/>
          <w:sz w:val="24"/>
          <w:szCs w:val="24"/>
        </w:rPr>
        <w:t>p</w:t>
      </w:r>
      <w:r>
        <w:rPr>
          <w:rFonts w:ascii="Ubuntu" w:eastAsia="Ubuntu" w:hAnsi="Ubuntu" w:cs="Ubuntu"/>
          <w:i/>
          <w:sz w:val="24"/>
          <w:szCs w:val="24"/>
        </w:rPr>
        <w:t>rojects</w:t>
      </w:r>
      <w:r>
        <w:rPr>
          <w:rFonts w:ascii="Ubuntu" w:eastAsia="Ubuntu" w:hAnsi="Ubuntu" w:cs="Ubuntu"/>
          <w:sz w:val="24"/>
          <w:szCs w:val="24"/>
        </w:rPr>
        <w:t xml:space="preserve"> who want to engage with decision-makers and get more involved in campaigning for change.</w:t>
      </w:r>
    </w:p>
    <w:p w:rsidR="008F7BD7" w:rsidRDefault="00261FED">
      <w:pPr>
        <w:jc w:val="both"/>
      </w:pPr>
      <w:r>
        <w:rPr>
          <w:rFonts w:ascii="Ubuntu" w:eastAsia="Ubuntu" w:hAnsi="Ubuntu" w:cs="Ubuntu"/>
          <w:sz w:val="24"/>
          <w:szCs w:val="24"/>
        </w:rPr>
        <w:t xml:space="preserve">The group will be for people who are passionate about campaigning and who want to learn more about what is going on elsewhere/nationally. It is for people who are keen to contribute both practically and strategically, e.g. compiling case studies, finding data to evidence need, contributing to consultations, writing letters to MPs, and encouraging others to do the same.  </w:t>
      </w:r>
    </w:p>
    <w:p w:rsidR="00473E48" w:rsidRDefault="00473E48">
      <w:pPr>
        <w:jc w:val="both"/>
        <w:rPr>
          <w:rFonts w:ascii="Ubuntu" w:eastAsia="Ubuntu" w:hAnsi="Ubuntu" w:cs="Ubuntu"/>
          <w:sz w:val="24"/>
          <w:szCs w:val="24"/>
        </w:rPr>
      </w:pPr>
    </w:p>
    <w:p w:rsidR="002F0B50" w:rsidRDefault="002F0B50">
      <w:pPr>
        <w:jc w:val="both"/>
        <w:rPr>
          <w:rFonts w:ascii="Ubuntu" w:eastAsia="Ubuntu" w:hAnsi="Ubuntu" w:cs="Ubuntu"/>
          <w:sz w:val="24"/>
          <w:szCs w:val="24"/>
        </w:rPr>
      </w:pPr>
    </w:p>
    <w:p w:rsidR="008F7BD7" w:rsidRDefault="00261FED">
      <w:pPr>
        <w:jc w:val="both"/>
      </w:pPr>
      <w:r>
        <w:rPr>
          <w:rFonts w:ascii="Ubuntu" w:eastAsia="Ubuntu" w:hAnsi="Ubuntu" w:cs="Ubuntu"/>
          <w:sz w:val="24"/>
          <w:szCs w:val="24"/>
        </w:rPr>
        <w:t>Working with Lucy Smith, NACCOM’s Communications, Media and Advocacy Worker, the group will primarily meet through webinars and discussions on the members forum, with regional meetings planned once or twice a year (TBC) with travel expenses paid.</w:t>
      </w:r>
    </w:p>
    <w:p w:rsidR="008F7BD7" w:rsidRDefault="00261FED">
      <w:pPr>
        <w:spacing w:after="0"/>
        <w:jc w:val="both"/>
      </w:pPr>
      <w:bookmarkStart w:id="0" w:name="h.6kobzdaus4u3" w:colFirst="0" w:colLast="0"/>
      <w:bookmarkEnd w:id="0"/>
      <w:r>
        <w:rPr>
          <w:rFonts w:ascii="Ubuntu" w:eastAsia="Ubuntu" w:hAnsi="Ubuntu" w:cs="Ubuntu"/>
          <w:b/>
          <w:sz w:val="24"/>
          <w:szCs w:val="24"/>
        </w:rPr>
        <w:t>3. Want to be involved?</w:t>
      </w:r>
    </w:p>
    <w:p w:rsidR="008F7BD7" w:rsidRDefault="008F7BD7">
      <w:pPr>
        <w:spacing w:after="0"/>
        <w:jc w:val="both"/>
      </w:pPr>
      <w:bookmarkStart w:id="1" w:name="h.yar478n1zl4h" w:colFirst="0" w:colLast="0"/>
      <w:bookmarkEnd w:id="1"/>
    </w:p>
    <w:p w:rsidR="008F7BD7" w:rsidRDefault="00261FED">
      <w:pPr>
        <w:spacing w:after="0"/>
        <w:jc w:val="both"/>
      </w:pPr>
      <w:bookmarkStart w:id="2" w:name="h.ktd7udphasi3" w:colFirst="0" w:colLast="0"/>
      <w:bookmarkEnd w:id="2"/>
      <w:r>
        <w:rPr>
          <w:rFonts w:ascii="Ubuntu" w:eastAsia="Ubuntu" w:hAnsi="Ubuntu" w:cs="Ubuntu"/>
          <w:sz w:val="24"/>
          <w:szCs w:val="24"/>
        </w:rPr>
        <w:t xml:space="preserve">If you are interested please fill out the relevant </w:t>
      </w:r>
      <w:r>
        <w:rPr>
          <w:rFonts w:ascii="Ubuntu" w:eastAsia="Ubuntu" w:hAnsi="Ubuntu" w:cs="Ubuntu"/>
          <w:i/>
          <w:sz w:val="24"/>
          <w:szCs w:val="24"/>
        </w:rPr>
        <w:t>expression of interest form</w:t>
      </w:r>
      <w:r>
        <w:rPr>
          <w:rFonts w:ascii="Ubuntu" w:eastAsia="Ubuntu" w:hAnsi="Ubuntu" w:cs="Ubuntu"/>
          <w:sz w:val="24"/>
          <w:szCs w:val="24"/>
        </w:rPr>
        <w:t xml:space="preserve"> and email it to </w:t>
      </w:r>
      <w:hyperlink r:id="rId7">
        <w:r>
          <w:rPr>
            <w:rFonts w:ascii="Ubuntu" w:eastAsia="Ubuntu" w:hAnsi="Ubuntu" w:cs="Ubuntu"/>
            <w:color w:val="1155CC"/>
            <w:sz w:val="24"/>
            <w:szCs w:val="24"/>
            <w:u w:val="single"/>
          </w:rPr>
          <w:t>comms@naccom.org.uk</w:t>
        </w:r>
      </w:hyperlink>
      <w:r>
        <w:rPr>
          <w:rFonts w:ascii="Ubuntu" w:eastAsia="Ubuntu" w:hAnsi="Ubuntu" w:cs="Ubuntu"/>
          <w:sz w:val="24"/>
          <w:szCs w:val="24"/>
        </w:rPr>
        <w:t>. We will be in contact to discuss the next steps.</w:t>
      </w:r>
    </w:p>
    <w:p w:rsidR="008F7BD7" w:rsidRDefault="00261FED">
      <w:pPr>
        <w:spacing w:after="0"/>
        <w:jc w:val="both"/>
      </w:pPr>
      <w:bookmarkStart w:id="3" w:name="h.h658815smmhj" w:colFirst="0" w:colLast="0"/>
      <w:bookmarkEnd w:id="3"/>
      <w:r>
        <w:rPr>
          <w:rFonts w:ascii="Ubuntu" w:eastAsia="Ubuntu" w:hAnsi="Ubuntu" w:cs="Ubuntu"/>
          <w:sz w:val="24"/>
          <w:szCs w:val="24"/>
        </w:rPr>
        <w:t xml:space="preserve"> </w:t>
      </w:r>
    </w:p>
    <w:p w:rsidR="008F7BD7" w:rsidRDefault="00261FED">
      <w:pPr>
        <w:jc w:val="both"/>
      </w:pPr>
      <w:bookmarkStart w:id="4" w:name="h.8c0yzkz4sxl" w:colFirst="0" w:colLast="0"/>
      <w:bookmarkEnd w:id="4"/>
      <w:r>
        <w:rPr>
          <w:rFonts w:ascii="Ubuntu" w:eastAsia="Ubuntu" w:hAnsi="Ubuntu" w:cs="Ubuntu"/>
          <w:b/>
          <w:sz w:val="24"/>
          <w:szCs w:val="24"/>
        </w:rPr>
        <w:t>Please note:</w:t>
      </w:r>
    </w:p>
    <w:p w:rsidR="00C866F9" w:rsidRPr="00C866F9" w:rsidRDefault="00261FED">
      <w:pPr>
        <w:numPr>
          <w:ilvl w:val="0"/>
          <w:numId w:val="1"/>
        </w:numPr>
        <w:spacing w:after="0"/>
        <w:ind w:hanging="360"/>
        <w:contextualSpacing/>
        <w:jc w:val="both"/>
        <w:rPr>
          <w:b/>
          <w:sz w:val="24"/>
          <w:szCs w:val="24"/>
        </w:rPr>
      </w:pPr>
      <w:r>
        <w:rPr>
          <w:rFonts w:ascii="Ubuntu" w:eastAsia="Ubuntu" w:hAnsi="Ubuntu" w:cs="Ubuntu"/>
          <w:b/>
          <w:sz w:val="24"/>
          <w:szCs w:val="24"/>
        </w:rPr>
        <w:t xml:space="preserve">There are limited spaces available </w:t>
      </w:r>
      <w:r w:rsidR="00C866F9">
        <w:rPr>
          <w:rFonts w:ascii="Ubuntu" w:eastAsia="Ubuntu" w:hAnsi="Ubuntu" w:cs="Ubuntu"/>
          <w:b/>
          <w:sz w:val="24"/>
          <w:szCs w:val="24"/>
        </w:rPr>
        <w:t>and we may need to turn down applications if we reach our funding capacity.</w:t>
      </w:r>
    </w:p>
    <w:p w:rsidR="008F7BD7" w:rsidRDefault="00C866F9">
      <w:pPr>
        <w:numPr>
          <w:ilvl w:val="0"/>
          <w:numId w:val="1"/>
        </w:numPr>
        <w:spacing w:after="0"/>
        <w:ind w:hanging="360"/>
        <w:contextualSpacing/>
        <w:jc w:val="both"/>
        <w:rPr>
          <w:b/>
          <w:sz w:val="24"/>
          <w:szCs w:val="24"/>
        </w:rPr>
      </w:pPr>
      <w:r>
        <w:rPr>
          <w:rFonts w:ascii="Ubuntu" w:eastAsia="Ubuntu" w:hAnsi="Ubuntu" w:cs="Ubuntu"/>
          <w:b/>
          <w:sz w:val="24"/>
          <w:szCs w:val="24"/>
        </w:rPr>
        <w:t>R</w:t>
      </w:r>
      <w:r w:rsidR="00261FED">
        <w:rPr>
          <w:rFonts w:ascii="Ubuntu" w:eastAsia="Ubuntu" w:hAnsi="Ubuntu" w:cs="Ubuntu"/>
          <w:b/>
          <w:sz w:val="24"/>
          <w:szCs w:val="24"/>
        </w:rPr>
        <w:t>eferences for all applicants will be requested from the Member organisations you are connected with.</w:t>
      </w:r>
    </w:p>
    <w:p w:rsidR="008F7BD7" w:rsidRDefault="00261FED">
      <w:pPr>
        <w:numPr>
          <w:ilvl w:val="0"/>
          <w:numId w:val="1"/>
        </w:numPr>
        <w:spacing w:after="0"/>
        <w:ind w:hanging="360"/>
        <w:contextualSpacing/>
        <w:jc w:val="both"/>
        <w:rPr>
          <w:b/>
          <w:sz w:val="24"/>
          <w:szCs w:val="24"/>
        </w:rPr>
      </w:pPr>
      <w:r>
        <w:rPr>
          <w:rFonts w:ascii="Ubuntu" w:eastAsia="Ubuntu" w:hAnsi="Ubuntu" w:cs="Ubuntu"/>
          <w:b/>
          <w:sz w:val="24"/>
          <w:szCs w:val="24"/>
        </w:rPr>
        <w:t>Only one application from each member organisation is permitted.</w:t>
      </w:r>
    </w:p>
    <w:p w:rsidR="00473E48" w:rsidRPr="002F0B50" w:rsidRDefault="00261FED" w:rsidP="00473E48">
      <w:pPr>
        <w:numPr>
          <w:ilvl w:val="0"/>
          <w:numId w:val="1"/>
        </w:numPr>
        <w:spacing w:after="0"/>
        <w:ind w:hanging="360"/>
        <w:contextualSpacing/>
        <w:jc w:val="both"/>
        <w:rPr>
          <w:rFonts w:ascii="Ubuntu" w:eastAsia="Ubuntu" w:hAnsi="Ubuntu" w:cs="Ubuntu"/>
          <w:b/>
          <w:sz w:val="24"/>
          <w:szCs w:val="24"/>
        </w:rPr>
      </w:pPr>
      <w:r>
        <w:rPr>
          <w:rFonts w:ascii="Ubuntu" w:eastAsia="Ubuntu" w:hAnsi="Ubuntu" w:cs="Ubuntu"/>
          <w:b/>
          <w:sz w:val="24"/>
          <w:szCs w:val="24"/>
        </w:rPr>
        <w:t>We regret that there is not sufficient funding at this stage to allow for interpreters, therefore participants will need to be able to communicate in English. If you wish to discuss this in more detail please get in touch.</w:t>
      </w:r>
      <w:bookmarkStart w:id="5" w:name="_GoBack"/>
      <w:bookmarkEnd w:id="5"/>
    </w:p>
    <w:p w:rsidR="00473E48" w:rsidRDefault="00473E48">
      <w:pPr>
        <w:jc w:val="both"/>
      </w:pPr>
    </w:p>
    <w:sectPr w:rsidR="00473E48">
      <w:headerReference w:type="default" r:id="rId8"/>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A1C" w:rsidRDefault="00633A1C" w:rsidP="00473E48">
      <w:pPr>
        <w:spacing w:after="0" w:line="240" w:lineRule="auto"/>
      </w:pPr>
      <w:r>
        <w:separator/>
      </w:r>
    </w:p>
  </w:endnote>
  <w:endnote w:type="continuationSeparator" w:id="0">
    <w:p w:rsidR="00633A1C" w:rsidRDefault="00633A1C" w:rsidP="0047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panose1 w:val="020B0504030602030204"/>
    <w:charset w:val="00"/>
    <w:family w:val="swiss"/>
    <w:pitch w:val="variable"/>
    <w:sig w:usb0="E00002FF" w:usb1="5000205B" w:usb2="00000000" w:usb3="00000000" w:csb0="0000009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48" w:rsidRPr="00473E48" w:rsidRDefault="00473E48">
    <w:pPr>
      <w:pStyle w:val="Footer"/>
      <w:rPr>
        <w:rFonts w:ascii="Ubuntu Light" w:hAnsi="Ubuntu Light"/>
      </w:rPr>
    </w:pPr>
    <w:r w:rsidRPr="00473E48">
      <w:rPr>
        <w:rFonts w:ascii="Ubuntu Light" w:hAnsi="Ubuntu Light"/>
      </w:rPr>
      <w:t>NACCOM is a registered charity in England and W</w:t>
    </w:r>
    <w:r>
      <w:rPr>
        <w:rFonts w:ascii="Ubuntu Light" w:hAnsi="Ubuntu Light"/>
      </w:rPr>
      <w:t>ales (Registration No. 1162434)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A1C" w:rsidRDefault="00633A1C" w:rsidP="00473E48">
      <w:pPr>
        <w:spacing w:after="0" w:line="240" w:lineRule="auto"/>
      </w:pPr>
      <w:r>
        <w:separator/>
      </w:r>
    </w:p>
  </w:footnote>
  <w:footnote w:type="continuationSeparator" w:id="0">
    <w:p w:rsidR="00633A1C" w:rsidRDefault="00633A1C" w:rsidP="00473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E48" w:rsidRDefault="00473E48">
    <w:pPr>
      <w:pStyle w:val="Header"/>
    </w:pPr>
    <w:r>
      <w:rPr>
        <w:noProof/>
      </w:rPr>
      <w:drawing>
        <wp:inline distT="114300" distB="114300" distL="114300" distR="114300" wp14:anchorId="736A7828" wp14:editId="56909935">
          <wp:extent cx="2809875" cy="647700"/>
          <wp:effectExtent l="0" t="0" r="0" b="0"/>
          <wp:docPr id="3" name="image03.png" descr="2.5 cm wide.png"/>
          <wp:cNvGraphicFramePr/>
          <a:graphic xmlns:a="http://schemas.openxmlformats.org/drawingml/2006/main">
            <a:graphicData uri="http://schemas.openxmlformats.org/drawingml/2006/picture">
              <pic:pic xmlns:pic="http://schemas.openxmlformats.org/drawingml/2006/picture">
                <pic:nvPicPr>
                  <pic:cNvPr id="0" name="image03.png" descr="2.5 cm wide.png"/>
                  <pic:cNvPicPr preferRelativeResize="0"/>
                </pic:nvPicPr>
                <pic:blipFill>
                  <a:blip r:embed="rId1"/>
                  <a:srcRect/>
                  <a:stretch>
                    <a:fillRect/>
                  </a:stretch>
                </pic:blipFill>
                <pic:spPr>
                  <a:xfrm>
                    <a:off x="0" y="0"/>
                    <a:ext cx="2809875" cy="6477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2613C"/>
    <w:multiLevelType w:val="multilevel"/>
    <w:tmpl w:val="06E846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D7"/>
    <w:rsid w:val="00261FED"/>
    <w:rsid w:val="002F0B50"/>
    <w:rsid w:val="00473E48"/>
    <w:rsid w:val="00633A1C"/>
    <w:rsid w:val="008F7BD7"/>
    <w:rsid w:val="00903D55"/>
    <w:rsid w:val="00C86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599A1-8C9B-4FB8-987C-FE048FFD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73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E48"/>
  </w:style>
  <w:style w:type="paragraph" w:styleId="Footer">
    <w:name w:val="footer"/>
    <w:basedOn w:val="Normal"/>
    <w:link w:val="FooterChar"/>
    <w:uiPriority w:val="99"/>
    <w:unhideWhenUsed/>
    <w:rsid w:val="00473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s@nacco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Smith</dc:creator>
  <cp:lastModifiedBy>JS</cp:lastModifiedBy>
  <cp:revision>2</cp:revision>
  <dcterms:created xsi:type="dcterms:W3CDTF">2016-09-08T07:53:00Z</dcterms:created>
  <dcterms:modified xsi:type="dcterms:W3CDTF">2016-09-08T07:53:00Z</dcterms:modified>
</cp:coreProperties>
</file>